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31557"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2-1-1</w:t>
      </w:r>
    </w:p>
    <w:p w14:paraId="3817FA1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05003590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智慧</w:t>
      </w:r>
      <w:r>
        <w:rPr>
          <w:rFonts w:hint="eastAsia" w:ascii="黑体" w:hAnsi="黑体" w:eastAsia="黑体"/>
          <w:sz w:val="44"/>
          <w:szCs w:val="44"/>
        </w:rPr>
        <w:t>课程申报</w:t>
      </w:r>
      <w:r>
        <w:rPr>
          <w:rFonts w:ascii="黑体" w:hAnsi="黑体" w:eastAsia="黑体"/>
          <w:sz w:val="44"/>
          <w:szCs w:val="44"/>
        </w:rPr>
        <w:t>书</w:t>
      </w:r>
    </w:p>
    <w:p w14:paraId="5FF64680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051A7A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BD68D8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4085AA4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26A665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</w:t>
      </w:r>
    </w:p>
    <w:p w14:paraId="41B2F02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5012C1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</w:t>
      </w:r>
    </w:p>
    <w:p w14:paraId="1EB0AC9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0ED9BFC3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5915B4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25388592">
      <w:pPr>
        <w:spacing w:line="480" w:lineRule="auto"/>
        <w:jc w:val="center"/>
        <w:outlineLvl w:val="0"/>
        <w:rPr>
          <w:rFonts w:hint="eastAsia" w:ascii="黑体" w:hAnsi="Calibri" w:eastAsia="黑体" w:cs="Times New Roman"/>
          <w:b/>
          <w:bCs/>
          <w:sz w:val="36"/>
          <w:szCs w:val="36"/>
          <w:lang w:eastAsia="zh-CN"/>
        </w:rPr>
      </w:pPr>
    </w:p>
    <w:p w14:paraId="0C2FCDE5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65B394AC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53BD58C9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0C32A3C8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337F747A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 w14:paraId="6FB1195C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0BD9E4A2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2819E02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8AD7511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3FCBB1D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1BBA391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70A029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4CEAE96B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432D66D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40996E9">
      <w:pPr>
        <w:tabs>
          <w:tab w:val="left" w:pos="709"/>
        </w:tabs>
        <w:spacing w:line="480" w:lineRule="auto"/>
        <w:ind w:right="206" w:rightChars="98" w:firstLine="241" w:firstLineChars="100"/>
        <w:rPr>
          <w:rFonts w:ascii="仿宋_GB2312" w:hAnsi="宋体" w:eastAsia="仿宋_GB2312" w:cs="Times New Roman"/>
          <w:b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307B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025078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课程名称</w:t>
            </w:r>
          </w:p>
        </w:tc>
        <w:tc>
          <w:tcPr>
            <w:tcW w:w="6536" w:type="dxa"/>
            <w:gridSpan w:val="3"/>
            <w:vAlign w:val="center"/>
          </w:tcPr>
          <w:p w14:paraId="286EC19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66E0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3E31256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01E9CF2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02186C39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4F2285C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45FC9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6A20241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295FAFFD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575B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615BA3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5BAE58B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65E0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4960C6C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58E803B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5E7D7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8924DB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3394559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2A5B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6451BC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>两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期开课时间</w:t>
            </w:r>
          </w:p>
        </w:tc>
        <w:tc>
          <w:tcPr>
            <w:tcW w:w="6536" w:type="dxa"/>
            <w:gridSpan w:val="3"/>
            <w:vAlign w:val="center"/>
          </w:tcPr>
          <w:p w14:paraId="48B803F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02F30E0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73E30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643721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706ABD3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5A6F2BF7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4E66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8E664A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800E12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7E31F72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25C8A482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626C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0645225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是否是国家级、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eastAsia="zh-CN"/>
              </w:rPr>
              <w:t>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级一流本科课程</w:t>
            </w:r>
          </w:p>
        </w:tc>
        <w:tc>
          <w:tcPr>
            <w:tcW w:w="2901" w:type="dxa"/>
            <w:gridSpan w:val="2"/>
            <w:vAlign w:val="center"/>
          </w:tcPr>
          <w:p w14:paraId="2AA3939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2B2C38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5D2665D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国家级一流本科课程名：</w:t>
            </w:r>
          </w:p>
          <w:p w14:paraId="0525D5B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省级一流本科课程名：</w:t>
            </w:r>
          </w:p>
        </w:tc>
      </w:tr>
      <w:tr w14:paraId="0EC6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6E93C70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7CB5D55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643CDF30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账号和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密码</w:t>
            </w:r>
            <w:r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  <w:t>：</w:t>
            </w:r>
          </w:p>
          <w:p w14:paraId="4210ED2E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</w:p>
        </w:tc>
      </w:tr>
      <w:tr w14:paraId="232C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286C29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6F16BD35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4F627C6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6BCEE615">
      <w:pPr>
        <w:spacing w:line="480" w:lineRule="auto"/>
        <w:ind w:right="206" w:rightChars="98"/>
        <w:rPr>
          <w:rFonts w:ascii="黑体" w:hAnsi="宋体" w:eastAsia="黑体" w:cs="Times New Roman"/>
          <w:b w:val="0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二、课程团队情况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 w:val="0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1725"/>
        <w:gridCol w:w="1710"/>
        <w:gridCol w:w="2312"/>
        <w:gridCol w:w="2324"/>
      </w:tblGrid>
      <w:tr w14:paraId="5941D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2F97D88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1725" w:type="dxa"/>
            <w:vAlign w:val="center"/>
          </w:tcPr>
          <w:p w14:paraId="5B55FD4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姓名</w:t>
            </w:r>
          </w:p>
        </w:tc>
        <w:tc>
          <w:tcPr>
            <w:tcW w:w="1710" w:type="dxa"/>
            <w:vAlign w:val="center"/>
          </w:tcPr>
          <w:p w14:paraId="5FA19DA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59DFEAA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5ABE791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6F9C1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09D2FC51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 w14:paraId="550FA46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503556B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2366FF6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3688DF1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2CC91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5C30E159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 w14:paraId="52107BF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452E8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21C0781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E35DDB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4AF6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793F56BC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 w14:paraId="207A4C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2807BA5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E8CD4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7561858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06A3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  <w:jc w:val="center"/>
        </w:trPr>
        <w:tc>
          <w:tcPr>
            <w:tcW w:w="877" w:type="dxa"/>
            <w:vAlign w:val="center"/>
          </w:tcPr>
          <w:p w14:paraId="3855C23F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 w14:paraId="0AB4A2A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7BA8861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482872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5F10B3F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50297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877" w:type="dxa"/>
            <w:vAlign w:val="center"/>
          </w:tcPr>
          <w:p w14:paraId="03F3D82C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 w14:paraId="26C604F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7151114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79EAC07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71583F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57A2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1260631E">
            <w:pPr>
              <w:widowControl/>
              <w:autoSpaceDE w:val="0"/>
              <w:autoSpaceDN w:val="0"/>
              <w:spacing w:before="40" w:after="40"/>
              <w:ind w:left="0" w:leftChars="0" w:firstLine="0" w:firstLineChars="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4"/>
          </w:tcPr>
          <w:p w14:paraId="5965CDC9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5C3012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color w:val="FF0000"/>
                <w:szCs w:val="21"/>
              </w:rPr>
            </w:pPr>
          </w:p>
          <w:p w14:paraId="62E778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0123AE32">
      <w:pPr>
        <w:spacing w:line="480" w:lineRule="auto"/>
        <w:ind w:right="206" w:rightChars="98"/>
        <w:rPr>
          <w:rFonts w:ascii="仿宋_GB2312" w:hAnsi="宋体" w:eastAsia="仿宋_GB2312" w:cs="Times New Roman"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10CE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81" w:hRule="atLeast"/>
          <w:jc w:val="center"/>
        </w:trPr>
        <w:tc>
          <w:tcPr>
            <w:tcW w:w="8984" w:type="dxa"/>
          </w:tcPr>
          <w:p w14:paraId="1C2F983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已有基础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（在“在线课程、数字教材、人工智能+”等方面的建设基础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/>
              </w:rPr>
              <w:t>限500字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）</w:t>
            </w:r>
          </w:p>
          <w:p w14:paraId="14885BE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733074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5AC2A9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DA5573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EA387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62E8CE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A6CEAF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AF358C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932D0B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9417F3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11940A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A8BAF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E833F3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A0A7A2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89766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83DC9E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E4D906B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C84598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EB5C94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49B1C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2AFE1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（具体描述在教育数字化背景下，结合国家经济社会发展需求和专业人才培养要求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/>
              </w:rPr>
              <w:t>的课程定位及目标，限300字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）</w:t>
            </w:r>
          </w:p>
          <w:p w14:paraId="7E785C6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3E4C3C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1159A5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D282E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82F8BF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EC703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09961A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D013D0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14A8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3687C0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建设内容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（具体描述重塑课程内容体系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，利用人工智能技术辅助进行教研备课、辅导答疑、学习分析等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开展个性化教学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课堂教学智能评测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等方面的安排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限1000字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）</w:t>
            </w:r>
          </w:p>
          <w:p w14:paraId="03BC85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5DC1846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04B608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715C3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089A06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0F251F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45FEE7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7BAC1C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C81CBC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56CB4A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7A334C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2B4435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9C944C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D865BA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638045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59CD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126F62F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建设进度安排</w:t>
            </w:r>
          </w:p>
          <w:p w14:paraId="6C03555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</w:p>
          <w:p w14:paraId="1A6E4AB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</w:p>
        </w:tc>
      </w:tr>
      <w:tr w14:paraId="7048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1184573">
            <w:pPr>
              <w:autoSpaceDE w:val="0"/>
              <w:autoSpaceDN w:val="0"/>
              <w:spacing w:before="40" w:after="40"/>
              <w:ind w:left="0" w:leftChars="0" w:firstLine="0" w:firstLineChars="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（限500字）</w:t>
            </w:r>
          </w:p>
        </w:tc>
      </w:tr>
      <w:tr w14:paraId="7B3B7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1C8AA2D2">
            <w:pPr>
              <w:numPr>
                <w:ilvl w:val="0"/>
                <w:numId w:val="0"/>
              </w:num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（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 w:bidi="ar"/>
              </w:rPr>
              <w:t>在达到验收标准中“必选功能2项+自选功能2项”和“人工智能+高等教育”典型应用场景案例基础上，其他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、教改论文等）</w:t>
            </w:r>
          </w:p>
          <w:p w14:paraId="13F8CFC1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A5EEF7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7075AB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124AD28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3BA3B3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9B361D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B17F64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CBDE8E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C091F4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87B7424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622A45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84BDE49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011486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A2A949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2865953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64754B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6F9E77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3D7F78B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</w:tc>
      </w:tr>
    </w:tbl>
    <w:p w14:paraId="5E02E5DD"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6E8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20791451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74C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7A83887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2270BBA5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C2C7E3E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B96527C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75EBB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545D550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A9E6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  <w:jc w:val="center"/>
        </w:trPr>
        <w:tc>
          <w:tcPr>
            <w:tcW w:w="8926" w:type="dxa"/>
            <w:vAlign w:val="center"/>
          </w:tcPr>
          <w:p w14:paraId="7B3F662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693BB76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46E9270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DF3F9B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FB8ABE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F02EE84">
            <w:pPr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2F8EAE7">
            <w:pPr>
              <w:snapToGrid w:val="0"/>
              <w:spacing w:line="360" w:lineRule="auto"/>
              <w:ind w:firstLine="3720" w:firstLineChars="155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16EA0BA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361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C54C018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4D7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4B9CE6B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E66C96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96B3576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  <w:bookmarkStart w:id="0" w:name="_GoBack"/>
            <w:bookmarkEnd w:id="0"/>
          </w:p>
          <w:p w14:paraId="35829EF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4B39C8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C608DC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6D6BF8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4174A1F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C1DB7BF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DF6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AF201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5E63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4AD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53CD100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5DE201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4D6B917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04C58C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6AAD5F4">
      <w:pPr>
        <w:spacing w:line="480" w:lineRule="auto"/>
        <w:ind w:right="206" w:rightChars="98"/>
        <w:rPr>
          <w:rFonts w:hint="eastAsia"/>
        </w:rPr>
      </w:pPr>
    </w:p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0B79BE30">
    <w:panose1 w:val="02010600040101010101"/>
    <w:charset w:val="86"/>
    <w:family w:val="auto"/>
    <w:pitch w:val="default"/>
    <w:sig w:usb0="00000001" w:usb1="00000000" w:usb2="00000000" w:usb3="00000000" w:csb0="00040001" w:csb1="00000000"/>
  </w:font>
  <w:font w:name="KSOF0B7949D1">
    <w:panose1 w:val="0201060004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C82FD">
    <w:pPr>
      <w:pStyle w:val="2"/>
      <w:jc w:val="center"/>
    </w:pPr>
  </w:p>
  <w:p w14:paraId="5A37011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24C51">
    <w:pPr>
      <w:pStyle w:val="2"/>
      <w:jc w:val="center"/>
    </w:pPr>
  </w:p>
  <w:p w14:paraId="66CAC80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776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C3D4F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C3D4F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1D83D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1EA37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1EA37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816AC22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B836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9A8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54779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54779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2C14A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C936A0"/>
    <w:rsid w:val="00C94F73"/>
    <w:rsid w:val="00DF75D5"/>
    <w:rsid w:val="00E956B4"/>
    <w:rsid w:val="00EC77BD"/>
    <w:rsid w:val="00F33EBA"/>
    <w:rsid w:val="01E50D53"/>
    <w:rsid w:val="02604FBA"/>
    <w:rsid w:val="03B9254D"/>
    <w:rsid w:val="04A27625"/>
    <w:rsid w:val="081D2D52"/>
    <w:rsid w:val="0C152235"/>
    <w:rsid w:val="0D1D7487"/>
    <w:rsid w:val="0D8F67AD"/>
    <w:rsid w:val="0DC43F13"/>
    <w:rsid w:val="0F386966"/>
    <w:rsid w:val="11875EFD"/>
    <w:rsid w:val="123258EF"/>
    <w:rsid w:val="13053004"/>
    <w:rsid w:val="13B14F39"/>
    <w:rsid w:val="14131750"/>
    <w:rsid w:val="169952D1"/>
    <w:rsid w:val="176C7BFB"/>
    <w:rsid w:val="18E44A63"/>
    <w:rsid w:val="1A5F1D8F"/>
    <w:rsid w:val="1C44694B"/>
    <w:rsid w:val="1D484219"/>
    <w:rsid w:val="1D954F84"/>
    <w:rsid w:val="1EE7180F"/>
    <w:rsid w:val="20975FB1"/>
    <w:rsid w:val="2173382E"/>
    <w:rsid w:val="229303AA"/>
    <w:rsid w:val="22EF3388"/>
    <w:rsid w:val="31D125D7"/>
    <w:rsid w:val="354D35F2"/>
    <w:rsid w:val="37CD1A92"/>
    <w:rsid w:val="3AFB2473"/>
    <w:rsid w:val="3BCB62E9"/>
    <w:rsid w:val="3D9B1CEB"/>
    <w:rsid w:val="402D7572"/>
    <w:rsid w:val="4440539A"/>
    <w:rsid w:val="454D7D6F"/>
    <w:rsid w:val="48A44149"/>
    <w:rsid w:val="4C155331"/>
    <w:rsid w:val="50424B00"/>
    <w:rsid w:val="59421CBA"/>
    <w:rsid w:val="59B83EF9"/>
    <w:rsid w:val="5AA1498D"/>
    <w:rsid w:val="5D9564A2"/>
    <w:rsid w:val="5FEA0B84"/>
    <w:rsid w:val="657D7DA4"/>
    <w:rsid w:val="66AC783F"/>
    <w:rsid w:val="6BCA6544"/>
    <w:rsid w:val="7000585A"/>
    <w:rsid w:val="70D30F45"/>
    <w:rsid w:val="727D5888"/>
    <w:rsid w:val="7AB5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217</Words>
  <Characters>225</Characters>
  <Lines>11</Lines>
  <Paragraphs>3</Paragraphs>
  <TotalTime>0</TotalTime>
  <ScaleCrop>false</ScaleCrop>
  <LinksUpToDate>false</LinksUpToDate>
  <CharactersWithSpaces>419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梦群</cp:lastModifiedBy>
  <dcterms:modified xsi:type="dcterms:W3CDTF">2025-11-18T08:46:57Z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933F6C599806435ABC4389959094EDD7_13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