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400" w:lineRule="exact"/>
        <w:jc w:val="center"/>
        <w:rPr>
          <w:rFonts w:ascii="宋体" w:hAnsi="宋体" w:eastAsia="宋体"/>
          <w:b/>
          <w:color w:val="333333"/>
          <w:sz w:val="28"/>
          <w:szCs w:val="28"/>
        </w:rPr>
      </w:pPr>
      <w:r>
        <w:rPr>
          <w:rFonts w:hint="eastAsia" w:ascii="宋体" w:hAnsi="宋体" w:eastAsia="宋体"/>
          <w:b/>
          <w:color w:val="333333"/>
          <w:sz w:val="28"/>
          <w:szCs w:val="28"/>
        </w:rPr>
        <w:t>大数据赛道-创意组主题及要求</w:t>
      </w:r>
    </w:p>
    <w:p>
      <w:pPr>
        <w:spacing w:line="400" w:lineRule="exact"/>
        <w:rPr>
          <w:rFonts w:ascii="宋体" w:hAnsi="宋体" w:eastAsia="宋体"/>
          <w:b/>
          <w:color w:val="333333"/>
          <w:sz w:val="24"/>
          <w:szCs w:val="24"/>
          <w:highlight w:val="none"/>
        </w:rPr>
      </w:pPr>
      <w:r>
        <w:rPr>
          <w:rFonts w:hint="eastAsia" w:ascii="宋体" w:hAnsi="宋体" w:eastAsia="宋体"/>
          <w:b/>
          <w:color w:val="333333"/>
          <w:sz w:val="24"/>
          <w:szCs w:val="24"/>
          <w:highlight w:val="none"/>
        </w:rPr>
        <w:t>主题1：教育领域大数据及人工智能应用</w:t>
      </w:r>
    </w:p>
    <w:p>
      <w:pPr>
        <w:spacing w:line="400" w:lineRule="exact"/>
        <w:rPr>
          <w:rFonts w:ascii="宋体" w:hAnsi="宋体" w:eastAsia="宋体"/>
          <w:color w:val="333333"/>
          <w:sz w:val="24"/>
          <w:szCs w:val="24"/>
        </w:rPr>
      </w:pPr>
      <w:r>
        <w:rPr>
          <w:rFonts w:hint="eastAsia" w:ascii="宋体" w:hAnsi="宋体" w:eastAsia="宋体"/>
          <w:b/>
          <w:color w:val="333333"/>
          <w:sz w:val="24"/>
          <w:szCs w:val="24"/>
        </w:rPr>
        <w:t>行业背景：</w:t>
      </w:r>
      <w:r>
        <w:rPr>
          <w:rFonts w:hint="eastAsia" w:ascii="宋体" w:hAnsi="宋体" w:eastAsia="宋体"/>
          <w:color w:val="333333"/>
          <w:sz w:val="24"/>
          <w:szCs w:val="24"/>
        </w:rPr>
        <w:t>随着互联网和移动技术的普及，数字智能化教育正迅速成为全球教育发展的重要趋势。线上平台、教</w:t>
      </w:r>
      <w:bookmarkStart w:id="0" w:name="_GoBack"/>
      <w:bookmarkEnd w:id="0"/>
      <w:r>
        <w:rPr>
          <w:rFonts w:hint="eastAsia" w:ascii="宋体" w:hAnsi="宋体" w:eastAsia="宋体"/>
          <w:color w:val="333333"/>
          <w:sz w:val="24"/>
          <w:szCs w:val="24"/>
        </w:rPr>
        <w:t>育场景数字化过程中积累了大量教育数据，如何应用先进的人工智能技术，分析和挖掘这些数据以更好的服务于教学过程以及教学管理，以构建智能化、网络化、个性化、终身化的教育体系。</w:t>
      </w:r>
    </w:p>
    <w:p>
      <w:pPr>
        <w:spacing w:line="400" w:lineRule="exact"/>
        <w:rPr>
          <w:rFonts w:ascii="宋体" w:hAnsi="宋体" w:eastAsia="宋体"/>
          <w:color w:val="333333"/>
          <w:sz w:val="24"/>
          <w:szCs w:val="24"/>
        </w:rPr>
      </w:pPr>
      <w:r>
        <w:rPr>
          <w:rFonts w:hint="eastAsia" w:ascii="宋体" w:hAnsi="宋体" w:eastAsia="宋体"/>
          <w:b/>
          <w:color w:val="333333"/>
          <w:sz w:val="24"/>
          <w:szCs w:val="24"/>
        </w:rPr>
        <w:t>任务说明：</w:t>
      </w:r>
      <w:r>
        <w:rPr>
          <w:rFonts w:hint="eastAsia" w:ascii="宋体" w:hAnsi="宋体" w:eastAsia="宋体"/>
          <w:color w:val="333333"/>
          <w:sz w:val="24"/>
          <w:szCs w:val="24"/>
        </w:rPr>
        <w:t xml:space="preserve">请基于给出的数据集或自行收集补充教育相关数据，实现特定教育场景下的特定任务，要求需求明确，对教育场景具有较好的实际应用价值和意义。可以参照的思考维度包括并不限于（鼓励学生提出自己的思考维度）： </w:t>
      </w:r>
    </w:p>
    <w:p>
      <w:pPr>
        <w:spacing w:line="400" w:lineRule="exact"/>
        <w:rPr>
          <w:rFonts w:ascii="宋体" w:hAnsi="宋体" w:eastAsia="宋体"/>
          <w:color w:val="333333"/>
          <w:sz w:val="24"/>
          <w:szCs w:val="24"/>
        </w:rPr>
      </w:pPr>
      <w:r>
        <w:rPr>
          <w:rFonts w:hint="eastAsia" w:ascii="宋体" w:hAnsi="宋体" w:eastAsia="宋体"/>
          <w:color w:val="333333"/>
          <w:sz w:val="24"/>
          <w:szCs w:val="24"/>
        </w:rPr>
        <w:t>1.教学过程数据分析：基于教学过程数据进行课程效果评估，学生学习成果诊断，学生学习资料的推荐。</w:t>
      </w:r>
    </w:p>
    <w:p>
      <w:pPr>
        <w:spacing w:line="400" w:lineRule="exact"/>
        <w:rPr>
          <w:rFonts w:ascii="宋体" w:hAnsi="宋体" w:eastAsia="宋体"/>
          <w:color w:val="333333"/>
          <w:sz w:val="24"/>
          <w:szCs w:val="24"/>
        </w:rPr>
      </w:pPr>
      <w:r>
        <w:rPr>
          <w:rFonts w:hint="eastAsia" w:ascii="宋体" w:hAnsi="宋体" w:eastAsia="宋体"/>
          <w:color w:val="333333"/>
          <w:sz w:val="24"/>
          <w:szCs w:val="24"/>
        </w:rPr>
        <w:t>2.智能助教机器人：利用AI技术进行一对一的辅导，知识问答，提供针对性的难点解析。</w:t>
      </w:r>
    </w:p>
    <w:p>
      <w:pPr>
        <w:spacing w:line="400" w:lineRule="exact"/>
        <w:rPr>
          <w:rFonts w:ascii="宋体" w:hAnsi="宋体" w:eastAsia="宋体"/>
          <w:color w:val="333333"/>
          <w:sz w:val="24"/>
          <w:szCs w:val="24"/>
        </w:rPr>
      </w:pPr>
      <w:r>
        <w:rPr>
          <w:rFonts w:hint="eastAsia" w:ascii="宋体" w:hAnsi="宋体" w:eastAsia="宋体"/>
          <w:color w:val="333333"/>
          <w:sz w:val="24"/>
          <w:szCs w:val="24"/>
        </w:rPr>
        <w:t>3</w:t>
      </w:r>
      <w:r>
        <w:rPr>
          <w:rFonts w:ascii="宋体" w:hAnsi="宋体" w:eastAsia="宋体"/>
          <w:color w:val="333333"/>
          <w:sz w:val="24"/>
          <w:szCs w:val="24"/>
        </w:rPr>
        <w:t>. 教学资源建设：基于知识图谱等技术，对传统教学资源进行存储以及管理，实现知识体系总览以及知识点查询等功能，并基于学生需求和画像进行学习内容推荐。</w:t>
      </w:r>
    </w:p>
    <w:p>
      <w:pPr>
        <w:spacing w:line="400" w:lineRule="exact"/>
        <w:rPr>
          <w:rFonts w:ascii="宋体" w:hAnsi="宋体" w:eastAsia="宋体"/>
          <w:color w:val="333333"/>
          <w:sz w:val="24"/>
          <w:szCs w:val="24"/>
        </w:rPr>
      </w:pPr>
      <w:r>
        <w:rPr>
          <w:rFonts w:hint="eastAsia" w:ascii="宋体" w:hAnsi="宋体" w:eastAsia="宋体"/>
          <w:color w:val="333333"/>
          <w:sz w:val="24"/>
          <w:szCs w:val="24"/>
        </w:rPr>
        <w:t>4</w:t>
      </w:r>
      <w:r>
        <w:rPr>
          <w:rFonts w:ascii="宋体" w:hAnsi="宋体" w:eastAsia="宋体"/>
          <w:color w:val="333333"/>
          <w:sz w:val="24"/>
          <w:szCs w:val="24"/>
        </w:rPr>
        <w:t>. 智慧课堂管理：利用AI技术分析课堂数据，包括学生互动参与度、教师课堂投入度等。</w:t>
      </w:r>
    </w:p>
    <w:p>
      <w:pPr>
        <w:spacing w:line="400" w:lineRule="exact"/>
        <w:rPr>
          <w:rFonts w:ascii="宋体" w:hAnsi="宋体" w:eastAsia="宋体"/>
          <w:color w:val="333333"/>
          <w:sz w:val="24"/>
          <w:szCs w:val="24"/>
        </w:rPr>
      </w:pPr>
      <w:r>
        <w:rPr>
          <w:rFonts w:hint="eastAsia" w:ascii="宋体" w:hAnsi="宋体" w:eastAsia="宋体"/>
          <w:color w:val="333333"/>
          <w:sz w:val="24"/>
          <w:szCs w:val="24"/>
        </w:rPr>
        <w:t>5</w:t>
      </w:r>
      <w:r>
        <w:rPr>
          <w:rFonts w:ascii="宋体" w:hAnsi="宋体" w:eastAsia="宋体"/>
          <w:color w:val="333333"/>
          <w:sz w:val="24"/>
          <w:szCs w:val="24"/>
        </w:rPr>
        <w:t>. 教育管理的决策支持：分析教育大数据，实现学科质量评估，学科发展预测，学科发展的制约因素分析，问题学生预警，教师职业发展规划等。</w:t>
      </w:r>
    </w:p>
    <w:p>
      <w:pPr>
        <w:pStyle w:val="9"/>
        <w:spacing w:line="400" w:lineRule="exact"/>
        <w:ind w:firstLine="480"/>
        <w:rPr>
          <w:rFonts w:ascii="宋体" w:hAnsi="宋体" w:eastAsia="宋体"/>
          <w:color w:val="333333"/>
          <w:sz w:val="24"/>
          <w:szCs w:val="24"/>
        </w:rPr>
      </w:pPr>
    </w:p>
    <w:p>
      <w:pPr>
        <w:spacing w:line="400" w:lineRule="exact"/>
        <w:rPr>
          <w:rFonts w:ascii="宋体" w:hAnsi="宋体" w:eastAsia="宋体"/>
          <w:color w:val="333333"/>
          <w:sz w:val="24"/>
          <w:szCs w:val="24"/>
        </w:rPr>
      </w:pPr>
      <w:r>
        <w:rPr>
          <w:rFonts w:hint="eastAsia" w:ascii="宋体" w:hAnsi="宋体" w:eastAsia="宋体"/>
          <w:color w:val="333333"/>
          <w:sz w:val="24"/>
          <w:szCs w:val="24"/>
        </w:rPr>
        <w:t>可参考数据集列表：</w:t>
      </w:r>
    </w:p>
    <w:p>
      <w:pPr>
        <w:pStyle w:val="9"/>
        <w:spacing w:line="400" w:lineRule="exact"/>
        <w:rPr>
          <w:rFonts w:ascii="宋体" w:hAnsi="宋体" w:eastAsia="宋体" w:cs="Times New Roman"/>
          <w:color w:val="333333"/>
          <w:sz w:val="24"/>
          <w:szCs w:val="24"/>
        </w:rPr>
      </w:pPr>
      <w:r>
        <w:fldChar w:fldCharType="begin"/>
      </w:r>
      <w:r>
        <w:instrText xml:space="preserve"> HYPERLINK "https://sites.google.com/site/assistmentsdata/home/2009-2010-assistment-data/skill-builder-data-2009-2010" </w:instrText>
      </w:r>
      <w:r>
        <w:fldChar w:fldCharType="separate"/>
      </w:r>
      <w:r>
        <w:rPr>
          <w:rStyle w:val="6"/>
          <w:rFonts w:ascii="宋体" w:hAnsi="宋体" w:eastAsia="宋体" w:cs="Times New Roman"/>
          <w:sz w:val="24"/>
          <w:szCs w:val="24"/>
        </w:rPr>
        <w:t>https://sites.google.com/site/assistmentsdata/home/2009-2010-assistment-data/skill-builder-data-2009-2010</w:t>
      </w:r>
      <w:r>
        <w:rPr>
          <w:rStyle w:val="6"/>
          <w:rFonts w:ascii="宋体" w:hAnsi="宋体" w:eastAsia="宋体" w:cs="Times New Roman"/>
          <w:sz w:val="24"/>
          <w:szCs w:val="24"/>
        </w:rPr>
        <w:fldChar w:fldCharType="end"/>
      </w:r>
    </w:p>
    <w:p>
      <w:pPr>
        <w:pStyle w:val="9"/>
        <w:spacing w:line="400" w:lineRule="exact"/>
        <w:rPr>
          <w:rFonts w:ascii="宋体" w:hAnsi="宋体" w:eastAsia="宋体" w:cs="Times New Roman"/>
          <w:color w:val="333333"/>
          <w:sz w:val="24"/>
          <w:szCs w:val="24"/>
        </w:rPr>
      </w:pPr>
      <w:r>
        <w:fldChar w:fldCharType="begin"/>
      </w:r>
      <w:r>
        <w:instrText xml:space="preserve"> HYPERLINK "https://pslcdatashop.web.cmu.edu/Files?datasetId=3458" </w:instrText>
      </w:r>
      <w:r>
        <w:fldChar w:fldCharType="separate"/>
      </w:r>
      <w:r>
        <w:rPr>
          <w:rStyle w:val="6"/>
          <w:rFonts w:ascii="宋体" w:hAnsi="宋体" w:eastAsia="宋体" w:cs="Times New Roman"/>
          <w:sz w:val="24"/>
          <w:szCs w:val="24"/>
        </w:rPr>
        <w:t>https://pslcdatashop.web.cmu.edu/Files?datasetId=3458</w:t>
      </w:r>
      <w:r>
        <w:rPr>
          <w:rStyle w:val="6"/>
          <w:rFonts w:ascii="宋体" w:hAnsi="宋体" w:eastAsia="宋体" w:cs="Times New Roman"/>
          <w:sz w:val="24"/>
          <w:szCs w:val="24"/>
        </w:rPr>
        <w:fldChar w:fldCharType="end"/>
      </w:r>
    </w:p>
    <w:p>
      <w:pPr>
        <w:pStyle w:val="9"/>
        <w:spacing w:line="400" w:lineRule="exact"/>
        <w:rPr>
          <w:rFonts w:ascii="宋体" w:hAnsi="宋体" w:eastAsia="宋体" w:cs="Times New Roman"/>
          <w:sz w:val="24"/>
          <w:szCs w:val="24"/>
        </w:rPr>
      </w:pPr>
      <w:r>
        <w:fldChar w:fldCharType="begin"/>
      </w:r>
      <w:r>
        <w:instrText xml:space="preserve"> HYPERLINK "https://www.educoder.net/ch/rest" </w:instrText>
      </w:r>
      <w:r>
        <w:fldChar w:fldCharType="separate"/>
      </w:r>
      <w:r>
        <w:rPr>
          <w:rStyle w:val="6"/>
          <w:rFonts w:ascii="宋体" w:hAnsi="宋体" w:eastAsia="宋体" w:cs="Times New Roman"/>
          <w:sz w:val="24"/>
          <w:szCs w:val="24"/>
        </w:rPr>
        <w:t>https://www.educoder.net/ch/rest</w:t>
      </w:r>
      <w:r>
        <w:rPr>
          <w:rStyle w:val="6"/>
          <w:rFonts w:ascii="宋体" w:hAnsi="宋体" w:eastAsia="宋体" w:cs="Times New Roman"/>
          <w:sz w:val="24"/>
          <w:szCs w:val="24"/>
        </w:rPr>
        <w:fldChar w:fldCharType="end"/>
      </w:r>
    </w:p>
    <w:p>
      <w:pPr>
        <w:pStyle w:val="9"/>
        <w:spacing w:line="400" w:lineRule="exact"/>
        <w:rPr>
          <w:rFonts w:ascii="宋体" w:hAnsi="宋体" w:eastAsia="宋体"/>
          <w:sz w:val="24"/>
          <w:szCs w:val="24"/>
        </w:rPr>
      </w:pPr>
      <w:r>
        <w:fldChar w:fldCharType="begin"/>
      </w:r>
      <w:r>
        <w:instrText xml:space="preserve"> HYPERLINK "https://github.com/re1axltjh/KG" </w:instrText>
      </w:r>
      <w:r>
        <w:fldChar w:fldCharType="separate"/>
      </w:r>
      <w:r>
        <w:rPr>
          <w:rStyle w:val="6"/>
          <w:rFonts w:ascii="宋体" w:hAnsi="宋体" w:eastAsia="宋体"/>
          <w:sz w:val="24"/>
          <w:szCs w:val="24"/>
        </w:rPr>
        <w:t>https://github.com/re1axltjh/KG</w:t>
      </w:r>
      <w:r>
        <w:rPr>
          <w:rStyle w:val="6"/>
          <w:rFonts w:ascii="宋体" w:hAnsi="宋体" w:eastAsia="宋体"/>
          <w:sz w:val="24"/>
          <w:szCs w:val="24"/>
        </w:rPr>
        <w:fldChar w:fldCharType="end"/>
      </w:r>
    </w:p>
    <w:p>
      <w:pPr>
        <w:pStyle w:val="9"/>
        <w:spacing w:line="400" w:lineRule="exact"/>
        <w:ind w:firstLine="482"/>
        <w:rPr>
          <w:rFonts w:ascii="宋体" w:hAnsi="宋体" w:eastAsia="宋体"/>
          <w:b/>
          <w:color w:val="333333"/>
          <w:sz w:val="24"/>
          <w:szCs w:val="24"/>
        </w:rPr>
      </w:pPr>
      <w:r>
        <w:rPr>
          <w:rFonts w:hint="eastAsia" w:ascii="宋体" w:hAnsi="宋体" w:eastAsia="宋体"/>
          <w:b/>
          <w:color w:val="333333"/>
          <w:sz w:val="24"/>
          <w:szCs w:val="24"/>
        </w:rPr>
        <w:t>也可引入其他数据集，需在作品中提供数据集链接及使用说明。</w:t>
      </w:r>
    </w:p>
    <w:p>
      <w:pPr>
        <w:spacing w:line="400" w:lineRule="exact"/>
        <w:rPr>
          <w:rFonts w:ascii="宋体" w:hAnsi="宋体" w:eastAsia="宋体"/>
          <w:color w:val="333333"/>
          <w:sz w:val="24"/>
          <w:szCs w:val="24"/>
        </w:rPr>
      </w:pPr>
    </w:p>
    <w:p>
      <w:pPr>
        <w:spacing w:line="400" w:lineRule="exact"/>
        <w:rPr>
          <w:rFonts w:ascii="宋体" w:hAnsi="宋体" w:eastAsia="宋体"/>
          <w:b/>
          <w:color w:val="333333"/>
          <w:sz w:val="24"/>
          <w:szCs w:val="24"/>
        </w:rPr>
      </w:pPr>
      <w:r>
        <w:rPr>
          <w:rFonts w:ascii="宋体" w:hAnsi="宋体" w:eastAsia="宋体"/>
          <w:b/>
          <w:color w:val="333333"/>
          <w:sz w:val="24"/>
          <w:szCs w:val="24"/>
        </w:rPr>
        <w:t>提交作品要求：</w:t>
      </w:r>
    </w:p>
    <w:p>
      <w:pPr>
        <w:pStyle w:val="9"/>
        <w:spacing w:line="400" w:lineRule="exact"/>
        <w:ind w:firstLine="480"/>
        <w:rPr>
          <w:rFonts w:ascii="宋体" w:hAnsi="宋体" w:eastAsia="宋体"/>
          <w:color w:val="333333"/>
          <w:sz w:val="24"/>
          <w:szCs w:val="24"/>
        </w:rPr>
      </w:pPr>
      <w:r>
        <w:rPr>
          <w:rFonts w:ascii="Segoe UI Emoji" w:hAnsi="Segoe UI Emoji" w:eastAsia="宋体" w:cs="Segoe UI Emoji"/>
          <w:color w:val="333333"/>
          <w:sz w:val="24"/>
          <w:szCs w:val="24"/>
        </w:rPr>
        <w:t>⚫</w:t>
      </w:r>
      <w:r>
        <w:rPr>
          <w:rFonts w:ascii="宋体" w:hAnsi="宋体" w:eastAsia="宋体"/>
          <w:color w:val="333333"/>
          <w:sz w:val="24"/>
          <w:szCs w:val="24"/>
        </w:rPr>
        <w:t xml:space="preserve"> </w:t>
      </w:r>
      <w:r>
        <w:rPr>
          <w:rFonts w:hint="eastAsia" w:ascii="宋体" w:hAnsi="宋体" w:eastAsia="宋体"/>
          <w:color w:val="333333"/>
          <w:sz w:val="24"/>
          <w:szCs w:val="24"/>
        </w:rPr>
        <w:t>作品设计报告：文档主要介绍数据，任务，功能，效果及潜在的社会应用价值，文档中要包含已部署可访问的Web网站链接。以PDF形式提交。</w:t>
      </w:r>
    </w:p>
    <w:p>
      <w:pPr>
        <w:pStyle w:val="9"/>
        <w:spacing w:line="400" w:lineRule="exact"/>
        <w:ind w:firstLine="480"/>
        <w:rPr>
          <w:rFonts w:ascii="宋体" w:hAnsi="宋体" w:eastAsia="宋体"/>
          <w:color w:val="333333"/>
          <w:sz w:val="24"/>
          <w:szCs w:val="24"/>
        </w:rPr>
      </w:pPr>
      <w:r>
        <w:rPr>
          <w:rFonts w:ascii="Segoe UI Emoji" w:hAnsi="Segoe UI Emoji" w:eastAsia="宋体" w:cs="Segoe UI Emoji"/>
          <w:color w:val="333333"/>
          <w:sz w:val="24"/>
          <w:szCs w:val="24"/>
        </w:rPr>
        <w:t>⚫</w:t>
      </w:r>
      <w:r>
        <w:rPr>
          <w:rFonts w:ascii="宋体" w:hAnsi="宋体" w:eastAsia="宋体"/>
          <w:color w:val="333333"/>
          <w:sz w:val="24"/>
          <w:szCs w:val="24"/>
        </w:rPr>
        <w:t xml:space="preserve"> </w:t>
      </w:r>
      <w:r>
        <w:rPr>
          <w:rFonts w:hint="eastAsia" w:ascii="宋体" w:hAnsi="宋体" w:eastAsia="宋体"/>
          <w:color w:val="333333"/>
          <w:sz w:val="24"/>
          <w:szCs w:val="24"/>
        </w:rPr>
        <w:t>作品展示方式（选择其一即可）：1）作品的</w:t>
      </w:r>
      <w:r>
        <w:rPr>
          <w:rFonts w:ascii="宋体" w:hAnsi="宋体" w:eastAsia="宋体"/>
          <w:color w:val="333333"/>
          <w:sz w:val="24"/>
          <w:szCs w:val="24"/>
        </w:rPr>
        <w:t>Web</w:t>
      </w:r>
      <w:r>
        <w:rPr>
          <w:rFonts w:hint="eastAsia" w:ascii="宋体" w:hAnsi="宋体" w:eastAsia="宋体"/>
          <w:color w:val="333333"/>
          <w:sz w:val="24"/>
          <w:szCs w:val="24"/>
        </w:rPr>
        <w:t>网站；2）应用运行和功能演示视频。</w:t>
      </w:r>
    </w:p>
    <w:p>
      <w:pPr>
        <w:spacing w:line="400" w:lineRule="exact"/>
        <w:rPr>
          <w:rFonts w:ascii="宋体" w:hAnsi="宋体" w:eastAsia="宋体"/>
          <w:color w:val="333333"/>
          <w:sz w:val="24"/>
          <w:szCs w:val="24"/>
        </w:rPr>
      </w:pPr>
      <w:r>
        <w:rPr>
          <w:rFonts w:hint="eastAsia" w:ascii="宋体" w:hAnsi="宋体" w:eastAsia="宋体" w:cs="Times New Roman"/>
          <w:b/>
          <w:color w:val="333333"/>
          <w:sz w:val="24"/>
          <w:szCs w:val="24"/>
        </w:rPr>
        <w:t>主题2：医疗保健行业大数据及人工智能应用</w:t>
      </w:r>
    </w:p>
    <w:p>
      <w:pPr>
        <w:spacing w:line="400" w:lineRule="exact"/>
        <w:rPr>
          <w:rFonts w:ascii="宋体" w:hAnsi="宋体" w:eastAsia="宋体" w:cs="Times New Roman"/>
          <w:color w:val="333333"/>
          <w:sz w:val="24"/>
          <w:szCs w:val="24"/>
        </w:rPr>
      </w:pPr>
      <w:r>
        <w:rPr>
          <w:rFonts w:hint="eastAsia" w:ascii="宋体" w:hAnsi="宋体" w:eastAsia="宋体" w:cs="Times New Roman"/>
          <w:b/>
          <w:color w:val="333333"/>
          <w:sz w:val="24"/>
          <w:szCs w:val="24"/>
        </w:rPr>
        <w:t>行业背景：</w:t>
      </w:r>
      <w:r>
        <w:rPr>
          <w:rFonts w:hint="eastAsia" w:ascii="宋体" w:hAnsi="宋体" w:eastAsia="宋体" w:cs="Times New Roman"/>
          <w:color w:val="333333"/>
          <w:sz w:val="24"/>
          <w:szCs w:val="24"/>
        </w:rPr>
        <w:t>尼古丁成瘾是全球可预防的主要疾病和死亡原因，约75%的烟瘾者在成功戒烟后会再次复吸，因此亟需开发有效的治疗尼古丁成瘾治疗方法。脑电信号是大脑神经元活动产生的电信号，已经成为理解这一成瘾机制的关键。</w:t>
      </w:r>
      <w:r>
        <w:rPr>
          <w:rFonts w:ascii="宋体" w:hAnsi="宋体" w:eastAsia="宋体" w:cs="Times New Roman"/>
          <w:color w:val="333333"/>
          <w:sz w:val="24"/>
          <w:szCs w:val="24"/>
        </w:rPr>
        <w:t>神经元活动时产生的微弱电流可以通过头皮上的电极进行捕捉和记录，进而生成脑电图——一种直观的脑活动图形展示。这项技术因其便携性，已在药物成瘾的治疗中展现出广泛的应用前景。</w:t>
      </w:r>
      <w:r>
        <w:rPr>
          <w:rFonts w:hint="eastAsia" w:ascii="宋体" w:hAnsi="宋体" w:eastAsia="宋体" w:cs="Times New Roman"/>
          <w:color w:val="333333"/>
          <w:sz w:val="24"/>
          <w:szCs w:val="24"/>
        </w:rPr>
        <w:t>与正常人不同，</w:t>
      </w:r>
      <w:r>
        <w:rPr>
          <w:rFonts w:ascii="宋体" w:hAnsi="宋体" w:eastAsia="宋体" w:cs="Times New Roman"/>
          <w:color w:val="333333"/>
          <w:sz w:val="24"/>
          <w:szCs w:val="24"/>
        </w:rPr>
        <w:t>尼古丁成瘾者在面对香烟等成瘾线索时，会出现对尼古丁的强烈渴望和依赖，这种条件反射进一步增加了戒烟的难度。</w:t>
      </w:r>
      <w:r>
        <w:rPr>
          <w:rFonts w:hint="eastAsia" w:ascii="宋体" w:hAnsi="宋体" w:eastAsia="宋体" w:cs="Times New Roman"/>
          <w:color w:val="333333"/>
          <w:sz w:val="24"/>
          <w:szCs w:val="24"/>
        </w:rPr>
        <w:t>因此，开发基于脑电图的吸烟线索分类模型以辅助尼古丁成瘾患者的治疗具有重要的社会意义和临床价值。</w:t>
      </w:r>
    </w:p>
    <w:p>
      <w:pPr>
        <w:spacing w:line="400" w:lineRule="exact"/>
        <w:rPr>
          <w:rFonts w:ascii="宋体" w:hAnsi="宋体" w:eastAsia="宋体" w:cs="Times New Roman"/>
          <w:color w:val="333333"/>
          <w:sz w:val="24"/>
          <w:szCs w:val="24"/>
        </w:rPr>
      </w:pPr>
      <w:r>
        <w:rPr>
          <w:rFonts w:hint="eastAsia" w:ascii="宋体" w:hAnsi="宋体" w:eastAsia="宋体" w:cs="Times New Roman"/>
          <w:b/>
          <w:color w:val="333333"/>
          <w:sz w:val="24"/>
          <w:szCs w:val="24"/>
        </w:rPr>
        <w:t>任务说明：</w:t>
      </w:r>
      <w:r>
        <w:rPr>
          <w:rFonts w:hint="eastAsia" w:ascii="宋体" w:hAnsi="宋体" w:eastAsia="宋体" w:cs="Times New Roman"/>
          <w:color w:val="333333"/>
          <w:sz w:val="24"/>
          <w:szCs w:val="24"/>
        </w:rPr>
        <w:t>本赛题中成瘾线索是指香烟等与尼古丁成瘾相关的图片，中性线索是指风景照等与尼古丁成瘾无关的常见图片，</w:t>
      </w:r>
      <w:r>
        <w:rPr>
          <w:rFonts w:hint="eastAsia" w:ascii="宋体" w:hAnsi="宋体" w:eastAsia="宋体" w:cs="Times New Roman"/>
          <w:bCs/>
          <w:color w:val="333333"/>
          <w:sz w:val="24"/>
          <w:szCs w:val="24"/>
        </w:rPr>
        <w:t>脑电数据由观看成瘾线索和中性线索得到。请基于给出的数据集，或自行收集补充数据，实现基于脑电图的尼古丁成瘾线索分类预测模型。 可以参照的思考维度包括但并不限于（鼓励学生提出自己的思考维度）：</w:t>
      </w:r>
      <w:r>
        <w:rPr>
          <w:rFonts w:hint="eastAsia" w:ascii="宋体" w:hAnsi="宋体" w:eastAsia="宋体" w:cs="Times New Roman"/>
          <w:color w:val="333333"/>
          <w:sz w:val="24"/>
          <w:szCs w:val="24"/>
        </w:rPr>
        <w:t xml:space="preserve"> 1. </w:t>
      </w:r>
      <w:r>
        <w:rPr>
          <w:rFonts w:hint="eastAsia" w:ascii="宋体" w:hAnsi="宋体" w:eastAsia="宋体" w:cs="Times New Roman"/>
          <w:bCs/>
          <w:color w:val="333333"/>
          <w:sz w:val="24"/>
          <w:szCs w:val="24"/>
        </w:rPr>
        <w:t>从认知心理学的角度可知，成瘾组在观看成瘾线索和中性线索时会表现出明显差异，</w:t>
      </w:r>
      <w:r>
        <w:rPr>
          <w:rFonts w:hint="eastAsia" w:ascii="宋体" w:hAnsi="宋体" w:eastAsia="宋体" w:cs="Times New Roman"/>
          <w:color w:val="333333"/>
          <w:sz w:val="24"/>
          <w:szCs w:val="24"/>
        </w:rPr>
        <w:t>利用给定的成瘾组数据分别建立针对同一个体和不同个体的成瘾线索分类预测模型，实现成瘾患者观看成瘾线索和中性线索脑电信号的二分类任务；2.找到成瘾组中成瘾线索和中性线索脑电信号对应的特异性分类模式，可以考虑利用给定的对照组（正常人）的脑电数据来辅助完成；3</w:t>
      </w:r>
      <w:r>
        <w:rPr>
          <w:rFonts w:ascii="宋体" w:hAnsi="宋体" w:eastAsia="宋体" w:cs="Times New Roman"/>
          <w:color w:val="333333"/>
          <w:sz w:val="24"/>
          <w:szCs w:val="24"/>
        </w:rPr>
        <w:t>.</w:t>
      </w:r>
      <w:r>
        <w:rPr>
          <w:rFonts w:hint="eastAsia" w:ascii="宋体" w:hAnsi="宋体" w:eastAsia="宋体" w:cs="Times New Roman"/>
          <w:color w:val="333333"/>
          <w:sz w:val="24"/>
          <w:szCs w:val="24"/>
        </w:rPr>
        <w:t>每个电极从不同头皮位置记录脑电图数据，捕捉到不同神经元区域的信号，因此可以考虑从多视图的角度分析不同电极的时序信号。</w:t>
      </w:r>
    </w:p>
    <w:p>
      <w:pPr>
        <w:wordWrap w:val="0"/>
        <w:spacing w:line="400" w:lineRule="exact"/>
        <w:rPr>
          <w:rFonts w:ascii="宋体" w:hAnsi="宋体" w:eastAsia="宋体" w:cs="Times New Roman"/>
          <w:color w:val="333333"/>
          <w:sz w:val="24"/>
          <w:szCs w:val="24"/>
        </w:rPr>
      </w:pPr>
      <w:r>
        <w:rPr>
          <w:rFonts w:hint="eastAsia" w:ascii="宋体" w:hAnsi="宋体" w:eastAsia="宋体" w:cs="Times New Roman"/>
          <w:b/>
          <w:color w:val="333333"/>
          <w:sz w:val="24"/>
          <w:szCs w:val="24"/>
        </w:rPr>
        <w:t>数据集详情：</w:t>
      </w:r>
      <w:r>
        <w:rPr>
          <w:rFonts w:hint="eastAsia" w:ascii="宋体" w:hAnsi="宋体" w:eastAsia="宋体" w:cs="Times New Roman"/>
          <w:bCs/>
          <w:color w:val="333333"/>
          <w:sz w:val="24"/>
          <w:szCs w:val="24"/>
        </w:rPr>
        <w:t>此数据集由尼古丁成瘾组52人和对照组21人的脑电数据组成，每人的脑电数据由观看成瘾线索(如香烟图片)和中性线索(如风景图片)得到，数据的采样时间1s，采样频率250Hz，通道数60。数据集包含被试内和被试间两部分，均按照6：2：2的比例划分为训练集、验证集和测试集。数据为.h5格式，数据集（维度为：样本数*1*通道数*时间点数）见</w:t>
      </w:r>
      <w:r>
        <w:rPr>
          <w:rFonts w:hint="eastAsia" w:ascii="宋体" w:hAnsi="宋体" w:eastAsia="宋体" w:cs="Times New Roman"/>
          <w:color w:val="333333"/>
          <w:sz w:val="24"/>
          <w:szCs w:val="24"/>
        </w:rPr>
        <w:t>https://pan.baidu.com/s/1XqFx6C8upkqIyUgf5303og?pwd=buc9 提取码：buc9</w:t>
      </w:r>
    </w:p>
    <w:p>
      <w:pPr>
        <w:spacing w:line="400" w:lineRule="exact"/>
        <w:rPr>
          <w:rFonts w:ascii="宋体" w:hAnsi="宋体" w:eastAsia="宋体" w:cs="Times New Roman"/>
          <w:b/>
          <w:color w:val="333333"/>
          <w:sz w:val="24"/>
          <w:szCs w:val="24"/>
        </w:rPr>
      </w:pPr>
      <w:r>
        <w:rPr>
          <w:rFonts w:ascii="宋体" w:hAnsi="宋体" w:eastAsia="宋体" w:cs="Times New Roman"/>
          <w:b/>
          <w:color w:val="333333"/>
          <w:sz w:val="24"/>
          <w:szCs w:val="24"/>
        </w:rPr>
        <w:t>提交作品要求：</w:t>
      </w:r>
    </w:p>
    <w:p>
      <w:pPr>
        <w:spacing w:line="400" w:lineRule="exact"/>
        <w:ind w:firstLine="480" w:firstLineChars="200"/>
        <w:rPr>
          <w:rFonts w:ascii="宋体" w:hAnsi="宋体" w:eastAsia="宋体" w:cs="Times New Roman"/>
          <w:color w:val="333333"/>
          <w:sz w:val="24"/>
          <w:szCs w:val="24"/>
        </w:rPr>
      </w:pPr>
      <w:r>
        <w:rPr>
          <w:rFonts w:ascii="Segoe UI Emoji" w:hAnsi="Segoe UI Emoji" w:eastAsia="宋体" w:cs="Segoe UI Emoji"/>
          <w:color w:val="333333"/>
          <w:sz w:val="24"/>
          <w:szCs w:val="24"/>
        </w:rPr>
        <w:t>⚫</w:t>
      </w:r>
      <w:r>
        <w:rPr>
          <w:rFonts w:ascii="宋体" w:hAnsi="宋体" w:eastAsia="宋体" w:cs="Times New Roman"/>
          <w:color w:val="333333"/>
          <w:sz w:val="24"/>
          <w:szCs w:val="24"/>
        </w:rPr>
        <w:t xml:space="preserve"> </w:t>
      </w:r>
      <w:r>
        <w:rPr>
          <w:rFonts w:hint="eastAsia" w:ascii="宋体" w:hAnsi="宋体" w:eastAsia="宋体" w:cs="Times New Roman"/>
          <w:color w:val="333333"/>
          <w:sz w:val="24"/>
          <w:szCs w:val="24"/>
        </w:rPr>
        <w:t>作品设计报告：技术报告应包含问题背景、动机阐述、方法介绍、效果评估等部分。效果评估部分建议从定性（可视化结果）和定量（分类评价指标，如混淆矩阵、准确率、敏感度、F</w:t>
      </w:r>
      <w:r>
        <w:rPr>
          <w:rFonts w:ascii="宋体" w:hAnsi="宋体" w:eastAsia="宋体" w:cs="Times New Roman"/>
          <w:color w:val="333333"/>
          <w:sz w:val="24"/>
          <w:szCs w:val="24"/>
        </w:rPr>
        <w:t>1</w:t>
      </w:r>
      <w:r>
        <w:rPr>
          <w:rFonts w:hint="eastAsia" w:ascii="宋体" w:hAnsi="宋体" w:eastAsia="宋体" w:cs="Times New Roman"/>
          <w:color w:val="333333"/>
          <w:sz w:val="24"/>
          <w:szCs w:val="24"/>
        </w:rPr>
        <w:t>分数、ROC曲线等）两个角度分析模型的有效性。</w:t>
      </w:r>
    </w:p>
    <w:p>
      <w:pPr>
        <w:spacing w:line="400" w:lineRule="exact"/>
        <w:ind w:firstLine="480" w:firstLineChars="200"/>
        <w:rPr>
          <w:rFonts w:ascii="宋体" w:hAnsi="宋体" w:eastAsia="宋体" w:cs="Times New Roman"/>
          <w:color w:val="333333"/>
          <w:sz w:val="24"/>
          <w:szCs w:val="24"/>
        </w:rPr>
      </w:pPr>
      <w:r>
        <w:rPr>
          <w:rFonts w:ascii="Segoe UI Emoji" w:hAnsi="Segoe UI Emoji" w:eastAsia="宋体" w:cs="Segoe UI Emoji"/>
          <w:color w:val="333333"/>
          <w:sz w:val="24"/>
          <w:szCs w:val="24"/>
        </w:rPr>
        <w:t>⚫</w:t>
      </w:r>
      <w:r>
        <w:rPr>
          <w:rFonts w:ascii="宋体" w:hAnsi="宋体" w:eastAsia="宋体" w:cs="Times New Roman"/>
          <w:color w:val="333333"/>
          <w:sz w:val="24"/>
          <w:szCs w:val="24"/>
        </w:rPr>
        <w:t xml:space="preserve"> </w:t>
      </w:r>
      <w:r>
        <w:rPr>
          <w:rFonts w:hint="eastAsia" w:ascii="宋体" w:hAnsi="宋体" w:eastAsia="宋体" w:cs="Times New Roman"/>
          <w:color w:val="333333"/>
          <w:sz w:val="24"/>
          <w:szCs w:val="24"/>
        </w:rPr>
        <w:t>训练代码以及结果：可供验证的源代码和实验结果。</w:t>
      </w:r>
    </w:p>
    <w:p>
      <w:pPr>
        <w:rPr>
          <w:rFonts w:ascii="宋体" w:hAnsi="宋体" w:eastAsia="宋体"/>
          <w:sz w:val="24"/>
          <w:szCs w:val="24"/>
        </w:rPr>
      </w:pPr>
    </w:p>
    <w:p>
      <w:pPr>
        <w:rPr>
          <w:rFonts w:hint="eastAsia" w:ascii="宋体" w:hAnsi="宋体" w:eastAsia="宋体"/>
          <w:sz w:val="24"/>
          <w:szCs w:val="24"/>
        </w:rPr>
      </w:pPr>
    </w:p>
    <w:p>
      <w:pPr>
        <w:spacing w:line="400" w:lineRule="exact"/>
        <w:rPr>
          <w:rFonts w:ascii="宋体" w:hAnsi="宋体" w:eastAsia="宋体" w:cs="Times New Roman"/>
          <w:b/>
          <w:color w:val="333333"/>
          <w:sz w:val="24"/>
          <w:szCs w:val="24"/>
        </w:rPr>
      </w:pPr>
      <w:r>
        <w:rPr>
          <w:rFonts w:hint="eastAsia" w:ascii="宋体" w:hAnsi="宋体" w:eastAsia="宋体" w:cs="Times New Roman"/>
          <w:b/>
          <w:color w:val="333333"/>
          <w:sz w:val="24"/>
          <w:szCs w:val="24"/>
        </w:rPr>
        <w:t>主题</w:t>
      </w:r>
      <w:r>
        <w:rPr>
          <w:rFonts w:ascii="宋体" w:hAnsi="宋体" w:eastAsia="宋体" w:cs="Times New Roman"/>
          <w:b/>
          <w:color w:val="333333"/>
          <w:sz w:val="24"/>
          <w:szCs w:val="24"/>
        </w:rPr>
        <w:t>3</w:t>
      </w:r>
      <w:r>
        <w:rPr>
          <w:rFonts w:hint="eastAsia" w:ascii="宋体" w:hAnsi="宋体" w:eastAsia="宋体" w:cs="Times New Roman"/>
          <w:b/>
          <w:color w:val="333333"/>
          <w:sz w:val="24"/>
          <w:szCs w:val="24"/>
        </w:rPr>
        <w:t>：大模型应用</w:t>
      </w:r>
    </w:p>
    <w:p>
      <w:pPr>
        <w:spacing w:line="400" w:lineRule="exact"/>
        <w:rPr>
          <w:rFonts w:ascii="宋体" w:hAnsi="宋体" w:eastAsia="宋体" w:cs="Times New Roman"/>
          <w:color w:val="333333"/>
          <w:sz w:val="24"/>
          <w:szCs w:val="24"/>
        </w:rPr>
      </w:pPr>
      <w:r>
        <w:rPr>
          <w:rFonts w:hint="eastAsia" w:ascii="宋体" w:hAnsi="宋体" w:eastAsia="宋体" w:cs="Times New Roman"/>
          <w:b/>
          <w:color w:val="333333"/>
          <w:sz w:val="24"/>
          <w:szCs w:val="24"/>
        </w:rPr>
        <w:t>行业背景：</w:t>
      </w:r>
      <w:r>
        <w:rPr>
          <w:rFonts w:hint="eastAsia" w:ascii="宋体" w:hAnsi="宋体" w:eastAsia="宋体" w:cs="Times New Roman"/>
          <w:color w:val="333333"/>
          <w:sz w:val="24"/>
          <w:szCs w:val="24"/>
        </w:rPr>
        <w:t>智能问答系统旨在构建能够理解并回答人类提出的问题的智能机器，以实现更高效、更智能的信息交互和处理。智能问答系统广泛应用于法律、医疗、信息检索、文档查询、任务辅助以及常识推理等诸多领域。例如，在法律领域，智能问答系统可以帮助律师和法律助理快速准确地找到相关法律条文、案例以及相关法律解释，从而辅助法律研究和案件分析。在医疗领域，智能问答系统可以用于帮助医生和医学研究人员查找最新的医学信息、诊断指南和治疗方案，支持临床决策和医疗研究。因此，构建面向行业的智能问答系统不仅可以提高各行各业的工作效率，还可以为用户提供更加个性化、精准的服务体验。</w:t>
      </w:r>
    </w:p>
    <w:p>
      <w:pPr>
        <w:spacing w:line="400" w:lineRule="exact"/>
        <w:rPr>
          <w:rFonts w:ascii="宋体" w:hAnsi="宋体" w:eastAsia="宋体" w:cs="Times New Roman"/>
          <w:color w:val="333333"/>
          <w:sz w:val="24"/>
          <w:szCs w:val="24"/>
        </w:rPr>
      </w:pPr>
      <w:r>
        <w:rPr>
          <w:rFonts w:hint="eastAsia" w:ascii="宋体" w:hAnsi="宋体" w:eastAsia="宋体" w:cs="Times New Roman"/>
          <w:b/>
          <w:color w:val="333333"/>
          <w:sz w:val="24"/>
          <w:szCs w:val="24"/>
        </w:rPr>
        <w:t>任务说明：</w:t>
      </w:r>
      <w:r>
        <w:rPr>
          <w:rFonts w:hint="eastAsia" w:ascii="宋体" w:hAnsi="宋体" w:eastAsia="宋体" w:cs="Times New Roman"/>
          <w:color w:val="333333"/>
          <w:sz w:val="24"/>
          <w:szCs w:val="24"/>
        </w:rPr>
        <w:t>结合大模型的智能问答算法作品赛。此赛道提供原始数据（PPT、Word及Excel文件）和参考代码，以大模型为基础，可选择性结合自然语言处理、信息检索、知识图谱和机器学习等技术，以提供更智能、准确和人性化的答案。数据集和参考代码在竞赛QQ群发布。</w:t>
      </w:r>
    </w:p>
    <w:p>
      <w:pPr>
        <w:spacing w:line="400" w:lineRule="exact"/>
        <w:rPr>
          <w:rFonts w:ascii="宋体" w:hAnsi="宋体" w:eastAsia="宋体" w:cs="Times New Roman"/>
          <w:b/>
          <w:color w:val="333333"/>
          <w:sz w:val="24"/>
          <w:szCs w:val="24"/>
        </w:rPr>
      </w:pPr>
      <w:r>
        <w:rPr>
          <w:rFonts w:ascii="宋体" w:hAnsi="宋体" w:eastAsia="宋体" w:cs="Times New Roman"/>
          <w:b/>
          <w:color w:val="333333"/>
          <w:sz w:val="24"/>
          <w:szCs w:val="24"/>
        </w:rPr>
        <w:t>提交作品要求：</w:t>
      </w:r>
    </w:p>
    <w:p>
      <w:pPr>
        <w:spacing w:line="400" w:lineRule="exact"/>
        <w:ind w:firstLine="480" w:firstLineChars="200"/>
        <w:rPr>
          <w:rFonts w:ascii="宋体" w:hAnsi="宋体" w:eastAsia="宋体" w:cs="Times New Roman"/>
          <w:color w:val="333333"/>
          <w:sz w:val="24"/>
          <w:szCs w:val="24"/>
        </w:rPr>
      </w:pPr>
      <w:r>
        <w:rPr>
          <w:rFonts w:ascii="Segoe UI Emoji" w:hAnsi="Segoe UI Emoji" w:eastAsia="宋体" w:cs="Segoe UI Emoji"/>
          <w:color w:val="333333"/>
          <w:sz w:val="24"/>
          <w:szCs w:val="24"/>
        </w:rPr>
        <w:t>⚫</w:t>
      </w:r>
      <w:r>
        <w:rPr>
          <w:rFonts w:ascii="宋体" w:hAnsi="宋体" w:eastAsia="宋体" w:cs="Times New Roman"/>
          <w:color w:val="333333"/>
          <w:sz w:val="24"/>
          <w:szCs w:val="24"/>
        </w:rPr>
        <w:t xml:space="preserve"> </w:t>
      </w:r>
      <w:r>
        <w:rPr>
          <w:rFonts w:hint="eastAsia" w:ascii="宋体" w:hAnsi="宋体" w:eastAsia="宋体" w:cs="Times New Roman"/>
          <w:color w:val="333333"/>
          <w:sz w:val="24"/>
          <w:szCs w:val="24"/>
        </w:rPr>
        <w:t>作品设计报告：技术报告应包含问题背景、动机阐述、方法介绍（包括核心算法的伪代码）、效果评估等部分。</w:t>
      </w:r>
    </w:p>
    <w:p>
      <w:pPr>
        <w:spacing w:line="400" w:lineRule="exact"/>
        <w:ind w:firstLine="480" w:firstLineChars="200"/>
        <w:rPr>
          <w:rFonts w:ascii="宋体" w:hAnsi="宋体" w:eastAsia="宋体" w:cs="Times New Roman"/>
          <w:color w:val="333333"/>
          <w:sz w:val="24"/>
          <w:szCs w:val="24"/>
        </w:rPr>
      </w:pPr>
      <w:r>
        <w:rPr>
          <w:rFonts w:ascii="Segoe UI Emoji" w:hAnsi="Segoe UI Emoji" w:eastAsia="宋体" w:cs="Segoe UI Emoji"/>
          <w:color w:val="333333"/>
          <w:sz w:val="24"/>
          <w:szCs w:val="24"/>
        </w:rPr>
        <w:t>⚫</w:t>
      </w:r>
      <w:r>
        <w:rPr>
          <w:rFonts w:ascii="宋体" w:hAnsi="宋体" w:eastAsia="宋体" w:cs="Times New Roman"/>
          <w:color w:val="333333"/>
          <w:sz w:val="24"/>
          <w:szCs w:val="24"/>
        </w:rPr>
        <w:t xml:space="preserve"> </w:t>
      </w:r>
      <w:r>
        <w:rPr>
          <w:rFonts w:hint="eastAsia" w:ascii="宋体" w:hAnsi="宋体" w:eastAsia="宋体" w:cs="Times New Roman"/>
          <w:color w:val="333333"/>
          <w:sz w:val="24"/>
          <w:szCs w:val="24"/>
        </w:rPr>
        <w:t>训练代码以及结果：可供验证的源代码和实验结果。若作品提供前端界面，可提供功能演示视频。</w:t>
      </w:r>
    </w:p>
    <w:p>
      <w:pPr>
        <w:rPr>
          <w:rFonts w:ascii="宋体" w:hAnsi="宋体" w:eastAsia="宋体"/>
          <w:sz w:val="24"/>
          <w:szCs w:val="24"/>
        </w:rPr>
      </w:pPr>
    </w:p>
    <w:p>
      <w:pPr>
        <w:pStyle w:val="9"/>
        <w:spacing w:line="400" w:lineRule="exact"/>
        <w:ind w:left="840" w:firstLine="480"/>
        <w:rPr>
          <w:rFonts w:ascii="宋体" w:hAnsi="宋体" w:eastAsia="宋体"/>
          <w:color w:val="333333"/>
          <w:sz w:val="24"/>
          <w:szCs w:val="24"/>
        </w:rPr>
      </w:pPr>
    </w:p>
    <w:p>
      <w:pPr>
        <w:spacing w:line="400" w:lineRule="exact"/>
        <w:rPr>
          <w:rFonts w:ascii="宋体" w:hAnsi="宋体" w:eastAsia="宋体"/>
          <w:b/>
          <w:color w:val="333333"/>
          <w:sz w:val="24"/>
          <w:szCs w:val="24"/>
        </w:rPr>
      </w:pPr>
      <w:r>
        <w:rPr>
          <w:rFonts w:hint="eastAsia" w:ascii="宋体" w:hAnsi="宋体" w:eastAsia="宋体"/>
          <w:b/>
          <w:color w:val="333333"/>
          <w:sz w:val="24"/>
          <w:szCs w:val="24"/>
        </w:rPr>
        <w:t>主题</w:t>
      </w:r>
      <w:r>
        <w:rPr>
          <w:rFonts w:ascii="宋体" w:hAnsi="宋体" w:eastAsia="宋体"/>
          <w:b/>
          <w:color w:val="333333"/>
          <w:sz w:val="24"/>
          <w:szCs w:val="24"/>
        </w:rPr>
        <w:t>4</w:t>
      </w:r>
      <w:r>
        <w:rPr>
          <w:rFonts w:hint="eastAsia" w:ascii="宋体" w:hAnsi="宋体" w:eastAsia="宋体"/>
          <w:b/>
          <w:color w:val="333333"/>
          <w:sz w:val="24"/>
          <w:szCs w:val="24"/>
        </w:rPr>
        <w:t>：其他行业领域的大数据及人工智能应用</w:t>
      </w:r>
    </w:p>
    <w:p>
      <w:pPr>
        <w:spacing w:line="400" w:lineRule="exact"/>
        <w:rPr>
          <w:rFonts w:ascii="宋体" w:hAnsi="宋体" w:eastAsia="宋体"/>
          <w:color w:val="333333"/>
          <w:sz w:val="24"/>
          <w:szCs w:val="24"/>
        </w:rPr>
      </w:pPr>
      <w:r>
        <w:rPr>
          <w:rFonts w:hint="eastAsia" w:ascii="宋体" w:hAnsi="宋体" w:eastAsia="宋体"/>
          <w:b/>
          <w:color w:val="333333"/>
          <w:sz w:val="24"/>
          <w:szCs w:val="24"/>
        </w:rPr>
        <w:t>行业背景：</w:t>
      </w:r>
      <w:r>
        <w:rPr>
          <w:rFonts w:hint="eastAsia" w:ascii="宋体" w:hAnsi="宋体" w:eastAsia="宋体"/>
          <w:color w:val="333333"/>
          <w:sz w:val="24"/>
          <w:szCs w:val="24"/>
        </w:rPr>
        <w:t>面向特定行业如交通、物流、经济等领域中的实际应用问题，基于行业数据及人工智能技术解决行业痛点问题。</w:t>
      </w:r>
    </w:p>
    <w:p>
      <w:pPr>
        <w:spacing w:line="400" w:lineRule="exact"/>
        <w:rPr>
          <w:rFonts w:ascii="宋体" w:hAnsi="宋体" w:eastAsia="宋体"/>
          <w:color w:val="333333"/>
          <w:sz w:val="24"/>
          <w:szCs w:val="24"/>
        </w:rPr>
      </w:pPr>
      <w:r>
        <w:rPr>
          <w:rFonts w:hint="eastAsia" w:ascii="宋体" w:hAnsi="宋体" w:eastAsia="宋体"/>
          <w:b/>
          <w:color w:val="333333"/>
          <w:sz w:val="24"/>
          <w:szCs w:val="24"/>
        </w:rPr>
        <w:t>任务说明：</w:t>
      </w:r>
      <w:r>
        <w:rPr>
          <w:rFonts w:hint="eastAsia" w:ascii="宋体" w:hAnsi="宋体" w:eastAsia="宋体"/>
          <w:color w:val="333333"/>
          <w:sz w:val="24"/>
          <w:szCs w:val="24"/>
        </w:rPr>
        <w:t>作品需要有行业中明确的任务需求，并具有任务完成的结果或者作品展示。作品需符合大数据与人工智能应用主题。</w:t>
      </w:r>
    </w:p>
    <w:p>
      <w:pPr>
        <w:spacing w:line="400" w:lineRule="exact"/>
        <w:rPr>
          <w:rFonts w:ascii="宋体" w:hAnsi="宋体" w:eastAsia="宋体"/>
          <w:color w:val="333333"/>
          <w:sz w:val="24"/>
          <w:szCs w:val="24"/>
        </w:rPr>
      </w:pPr>
      <w:r>
        <w:rPr>
          <w:rFonts w:ascii="宋体" w:hAnsi="宋体" w:eastAsia="宋体"/>
          <w:b/>
          <w:color w:val="333333"/>
          <w:sz w:val="24"/>
          <w:szCs w:val="24"/>
        </w:rPr>
        <w:t>提交作品要求：</w:t>
      </w:r>
    </w:p>
    <w:p>
      <w:pPr>
        <w:pStyle w:val="9"/>
        <w:spacing w:line="400" w:lineRule="exact"/>
        <w:ind w:firstLine="480"/>
        <w:rPr>
          <w:rFonts w:ascii="宋体" w:hAnsi="宋体" w:eastAsia="宋体"/>
          <w:color w:val="333333"/>
          <w:sz w:val="24"/>
          <w:szCs w:val="24"/>
        </w:rPr>
      </w:pPr>
      <w:r>
        <w:rPr>
          <w:rFonts w:ascii="Segoe UI Emoji" w:hAnsi="Segoe UI Emoji" w:eastAsia="宋体" w:cs="Segoe UI Emoji"/>
          <w:color w:val="333333"/>
          <w:sz w:val="24"/>
          <w:szCs w:val="24"/>
        </w:rPr>
        <w:t>⚫</w:t>
      </w:r>
      <w:r>
        <w:rPr>
          <w:rFonts w:hint="eastAsia" w:ascii="宋体" w:hAnsi="宋体" w:eastAsia="宋体"/>
          <w:color w:val="333333"/>
          <w:sz w:val="24"/>
          <w:szCs w:val="24"/>
        </w:rPr>
        <w:t>作品设计报告：文档主要介绍数据，任务，功能，效果及潜在的社会应用价值，文档中要包含已部署可访问的Web网站链接。以PDF形式提交。</w:t>
      </w:r>
    </w:p>
    <w:p>
      <w:pPr>
        <w:pStyle w:val="9"/>
        <w:spacing w:line="400" w:lineRule="exact"/>
        <w:ind w:firstLine="480"/>
        <w:rPr>
          <w:rFonts w:ascii="宋体" w:hAnsi="宋体" w:eastAsia="宋体"/>
          <w:color w:val="333333"/>
          <w:sz w:val="24"/>
          <w:szCs w:val="24"/>
        </w:rPr>
      </w:pPr>
      <w:r>
        <w:rPr>
          <w:rFonts w:ascii="Segoe UI Emoji" w:hAnsi="Segoe UI Emoji" w:eastAsia="宋体" w:cs="Segoe UI Emoji"/>
          <w:color w:val="333333"/>
          <w:sz w:val="24"/>
          <w:szCs w:val="24"/>
        </w:rPr>
        <w:t>⚫</w:t>
      </w:r>
      <w:r>
        <w:rPr>
          <w:rFonts w:ascii="宋体" w:hAnsi="宋体" w:eastAsia="宋体"/>
          <w:color w:val="333333"/>
          <w:sz w:val="24"/>
          <w:szCs w:val="24"/>
        </w:rPr>
        <w:t xml:space="preserve"> </w:t>
      </w:r>
      <w:r>
        <w:rPr>
          <w:rFonts w:hint="eastAsia" w:ascii="宋体" w:hAnsi="宋体" w:eastAsia="宋体"/>
          <w:color w:val="333333"/>
          <w:sz w:val="24"/>
          <w:szCs w:val="24"/>
        </w:rPr>
        <w:t>作品展示方式（选择其一即可）：1）作品的</w:t>
      </w:r>
      <w:r>
        <w:rPr>
          <w:rFonts w:ascii="宋体" w:hAnsi="宋体" w:eastAsia="宋体"/>
          <w:color w:val="333333"/>
          <w:sz w:val="24"/>
          <w:szCs w:val="24"/>
        </w:rPr>
        <w:t>Web</w:t>
      </w:r>
      <w:r>
        <w:rPr>
          <w:rFonts w:hint="eastAsia" w:ascii="宋体" w:hAnsi="宋体" w:eastAsia="宋体"/>
          <w:color w:val="333333"/>
          <w:sz w:val="24"/>
          <w:szCs w:val="24"/>
        </w:rPr>
        <w:t>网站；2）应用运行和功能演示视频。</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5MTcxYTcwZDFlMTc5ZjdjYjMyNDJkZDM5MDhmY2QifQ=="/>
  </w:docVars>
  <w:rsids>
    <w:rsidRoot w:val="00182380"/>
    <w:rsid w:val="00182380"/>
    <w:rsid w:val="00204419"/>
    <w:rsid w:val="00281B3A"/>
    <w:rsid w:val="002D2138"/>
    <w:rsid w:val="003A2BC6"/>
    <w:rsid w:val="004A2E4D"/>
    <w:rsid w:val="00625381"/>
    <w:rsid w:val="008654BD"/>
    <w:rsid w:val="008E08FD"/>
    <w:rsid w:val="00955E93"/>
    <w:rsid w:val="00A44343"/>
    <w:rsid w:val="00AC383A"/>
    <w:rsid w:val="00B1702B"/>
    <w:rsid w:val="00B37A77"/>
    <w:rsid w:val="00CF5756"/>
    <w:rsid w:val="00F335F1"/>
    <w:rsid w:val="00F37D9E"/>
    <w:rsid w:val="00F94C78"/>
    <w:rsid w:val="22E2398D"/>
    <w:rsid w:val="2729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眉 字符"/>
    <w:basedOn w:val="5"/>
    <w:link w:val="3"/>
    <w:autoRedefine/>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457</Words>
  <Characters>2610</Characters>
  <Lines>21</Lines>
  <Paragraphs>6</Paragraphs>
  <TotalTime>6</TotalTime>
  <ScaleCrop>false</ScaleCrop>
  <LinksUpToDate>false</LinksUpToDate>
  <CharactersWithSpaces>3061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2024-04-22T01:29:00Z</dcterms:created>
  <dc:creator>junwei lv</dc:creator>
  <cp:lastModifiedBy>雨人</cp:lastModifiedBy>
  <dcterms:modified xsi:type="dcterms:W3CDTF">2024-05-11T01:37:51Z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6538691303B448E7A2A92CFCD51BD4AC_12</vt:lpwstr>
  </property>
</Properties>
</file>