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86"/>
        </w:tabs>
        <w:spacing w:line="580" w:lineRule="exact"/>
        <w:ind w:left="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附件2：</w:t>
      </w:r>
    </w:p>
    <w:p>
      <w:pPr>
        <w:tabs>
          <w:tab w:val="left" w:pos="3486"/>
        </w:tabs>
        <w:spacing w:line="58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学院本科教育教学审核评估</w:t>
      </w:r>
    </w:p>
    <w:p>
      <w:pPr>
        <w:tabs>
          <w:tab w:val="left" w:pos="3486"/>
        </w:tabs>
        <w:spacing w:line="580" w:lineRule="exact"/>
        <w:ind w:lef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自评报告提纲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第一部分 学院简介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</w:rPr>
        <w:t>简要介绍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学院</w:t>
      </w:r>
      <w:r>
        <w:rPr>
          <w:rFonts w:hint="eastAsia" w:ascii="Times New Roman" w:hAnsi="Times New Roman" w:eastAsia="仿宋_GB2312"/>
          <w:sz w:val="32"/>
        </w:rPr>
        <w:t>的历史沿革</w:t>
      </w:r>
      <w:r>
        <w:rPr>
          <w:rFonts w:hint="eastAsia" w:ascii="Times New Roman" w:hAnsi="Times New Roman" w:eastAsia="仿宋_GB2312"/>
          <w:sz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</w:rPr>
        <w:t>隶属关系</w:t>
      </w:r>
      <w:r>
        <w:rPr>
          <w:rFonts w:hint="eastAsia" w:ascii="Times New Roman" w:hAnsi="Times New Roman" w:eastAsia="仿宋_GB2312"/>
          <w:sz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</w:rPr>
        <w:t>学科布局</w:t>
      </w:r>
      <w:r>
        <w:rPr>
          <w:rFonts w:hint="eastAsia" w:ascii="Times New Roman" w:hAnsi="Times New Roman" w:eastAsia="仿宋_GB2312"/>
          <w:sz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</w:rPr>
        <w:t>本科专业数量与结构</w:t>
      </w:r>
      <w:r>
        <w:rPr>
          <w:rFonts w:hint="eastAsia" w:ascii="Times New Roman" w:hAnsi="Times New Roman" w:eastAsia="仿宋_GB2312"/>
          <w:sz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</w:rPr>
        <w:t>全日制在校生规模</w:t>
      </w:r>
      <w:r>
        <w:rPr>
          <w:rFonts w:hint="eastAsia" w:ascii="Times New Roman" w:hAnsi="Times New Roman" w:eastAsia="仿宋_GB2312"/>
          <w:sz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</w:rPr>
        <w:t>专任教师规模</w:t>
      </w:r>
      <w:r>
        <w:rPr>
          <w:rFonts w:hint="eastAsia" w:ascii="Times New Roman" w:hAnsi="Times New Roman" w:eastAsia="仿宋_GB2312"/>
          <w:sz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</w:rPr>
        <w:t>基本办学条件</w:t>
      </w:r>
      <w:r>
        <w:rPr>
          <w:rFonts w:hint="eastAsia" w:ascii="Times New Roman" w:hAnsi="Times New Roman" w:eastAsia="仿宋_GB2312"/>
          <w:sz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lang w:val="en-US" w:eastAsia="zh-CN"/>
        </w:rPr>
        <w:t>近年来取得的显著成就与荣誉等。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 学院自评工作开展情况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简要说明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学院</w:t>
      </w:r>
      <w:r>
        <w:rPr>
          <w:rFonts w:hint="eastAsia" w:ascii="Times New Roman" w:hAnsi="Times New Roman" w:eastAsia="仿宋_GB2312"/>
          <w:sz w:val="32"/>
        </w:rPr>
        <w:t>依据</w:t>
      </w:r>
      <w:r>
        <w:rPr>
          <w:rFonts w:hint="eastAsia" w:ascii="Times New Roman" w:hAnsi="Times New Roman" w:eastAsia="仿宋_GB2312"/>
          <w:sz w:val="32"/>
          <w:lang w:val="en-US" w:eastAsia="zh-CN"/>
        </w:rPr>
        <w:t>评建工作方案</w:t>
      </w:r>
      <w:r>
        <w:rPr>
          <w:rFonts w:hint="eastAsia" w:ascii="Times New Roman" w:hAnsi="Times New Roman" w:eastAsia="仿宋_GB2312"/>
          <w:sz w:val="32"/>
        </w:rPr>
        <w:t>开展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的</w:t>
      </w:r>
      <w:r>
        <w:rPr>
          <w:rFonts w:hint="eastAsia" w:ascii="Times New Roman" w:hAnsi="Times New Roman" w:eastAsia="仿宋_GB2312"/>
          <w:sz w:val="32"/>
        </w:rPr>
        <w:t>工作情况，包括组织机构、宣传发动、实施措施、经验以及评建工作取得的成效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 学院自评结果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从以下8个方面分点阐述建设思路、举措与成效，总结特色、问题，并提出下一步整改举措。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1. 办学方向与本科地位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2. 培养过程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3. 教学资源与利用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4. 教师队伍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5. 学生发展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6. 质量保障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7. 教学成效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8. 安徽省高水平大学对标建设情况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/>
          <w:b/>
          <w:bCs/>
          <w:sz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sz w:val="32"/>
          <w:lang w:val="en-US" w:eastAsia="zh-CN"/>
        </w:rPr>
        <w:t>撰写要求：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lang w:val="en-US" w:eastAsia="zh-CN"/>
        </w:rPr>
        <w:t>1、《自评报告》应根据《安徽工程大学本科教育教学审核评估分项任务分解一览表》内容撰写；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lang w:val="en-US" w:eastAsia="zh-CN"/>
        </w:rPr>
        <w:t>2、《自评报告》应重点突出人才培养的特色、亮点和品牌；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  <w:lang w:val="en-US" w:eastAsia="zh-CN"/>
        </w:rPr>
        <w:t>3、《自评报告》正文全文不少于2万字，其中特色、问题、原因、改进措施不少于自评结果的1/3。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5E4C72F-8026-4632-A1AB-25E96831829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FC4DC18-416C-4A82-A698-911DDC75C5D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76C9DBB-2AA1-4071-B90A-AB6C80C610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mViNGQ4NDNiYmJiOTY4OGI4Y2Q5ZDk5YjE2MWYifQ=="/>
    <w:docVar w:name="KSO_WPS_MARK_KEY" w:val="6288d058-80a8-417c-a00c-bf3510b37fe2"/>
  </w:docVars>
  <w:rsids>
    <w:rsidRoot w:val="21D261C0"/>
    <w:rsid w:val="1D1E3A9B"/>
    <w:rsid w:val="21D261C0"/>
    <w:rsid w:val="61EA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jc w:val="center"/>
    </w:pPr>
    <w:rPr>
      <w:rFonts w:ascii="Times New Roman" w:hAnsi="Times New Roman" w:eastAsia="黑体" w:cs="Times New Roman"/>
      <w:kern w:val="0"/>
      <w:sz w:val="4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285</Characters>
  <Lines>0</Lines>
  <Paragraphs>0</Paragraphs>
  <TotalTime>12</TotalTime>
  <ScaleCrop>false</ScaleCrop>
  <LinksUpToDate>false</LinksUpToDate>
  <CharactersWithSpaces>296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2024-12-19T02:18:00Z</dcterms:created>
  <dc:creator>Leo</dc:creator>
  <cp:lastModifiedBy>小文</cp:lastModifiedBy>
  <dcterms:modified xsi:type="dcterms:W3CDTF">2024-12-20T01:56:34Z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60965F8E9BBE4C55BDF7AA208A945893_11</vt:lpwstr>
  </property>
</Properties>
</file>