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D86F4">
      <w:pPr>
        <w:spacing w:line="560" w:lineRule="exact"/>
        <w:rPr>
          <w:rFonts w:hint="eastAsia" w:eastAsia="黑体"/>
          <w:sz w:val="36"/>
          <w:szCs w:val="36"/>
          <w:lang w:val="en-US" w:eastAsia="zh-CN"/>
        </w:rPr>
      </w:pPr>
      <w:r>
        <w:rPr>
          <w:rFonts w:hint="eastAsia" w:eastAsia="黑体"/>
          <w:sz w:val="36"/>
          <w:szCs w:val="36"/>
        </w:rPr>
        <w:t>附件</w:t>
      </w:r>
      <w:r>
        <w:rPr>
          <w:rFonts w:hint="eastAsia" w:eastAsia="黑体"/>
          <w:sz w:val="36"/>
          <w:szCs w:val="36"/>
          <w:lang w:val="en-US" w:eastAsia="zh-CN"/>
        </w:rPr>
        <w:t>2</w:t>
      </w:r>
      <w:bookmarkStart w:id="0" w:name="_GoBack"/>
      <w:bookmarkEnd w:id="0"/>
    </w:p>
    <w:p w14:paraId="02708D4F">
      <w:pPr>
        <w:pStyle w:val="2"/>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eastAsia"/>
          <w:b/>
          <w:spacing w:val="-20"/>
          <w:sz w:val="28"/>
          <w:szCs w:val="28"/>
          <w:lang w:val="en-US" w:eastAsia="zh-CN"/>
        </w:rPr>
      </w:pPr>
      <w:r>
        <w:rPr>
          <w:rFonts w:hint="eastAsia"/>
          <w:b/>
          <w:color w:val="auto"/>
          <w:spacing w:val="-20"/>
          <w:sz w:val="32"/>
          <w:highlight w:val="none"/>
          <w:lang w:val="en-US" w:eastAsia="zh-CN"/>
        </w:rPr>
        <w:t>第六届思政课课内实践理论成果大赛各课程实践主题及作品要求</w:t>
      </w:r>
    </w:p>
    <w:p w14:paraId="3CFEDE2B">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20" w:line="480" w:lineRule="exact"/>
        <w:textAlignment w:val="auto"/>
        <w:rPr>
          <w:rFonts w:hint="eastAsia"/>
          <w:sz w:val="28"/>
          <w:szCs w:val="28"/>
          <w:lang w:val="en-US" w:eastAsia="zh-CN"/>
        </w:rPr>
      </w:pPr>
      <w:r>
        <w:rPr>
          <w:rFonts w:hint="eastAsia"/>
          <w:sz w:val="28"/>
          <w:szCs w:val="28"/>
          <w:lang w:val="en-US" w:eastAsia="zh-CN"/>
        </w:rPr>
        <w:t>一、《毛泽东思想和中国特色社会主义理论体系概论》课程</w:t>
      </w:r>
    </w:p>
    <w:p w14:paraId="3A7D488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1.实践主题：AI赋能·用科技重温历史与思想——追忆革命文化 赓续红色基因</w:t>
      </w:r>
    </w:p>
    <w:p w14:paraId="36AB77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2.内容要求。采用“《毛泽东思想和中国特色社会主义理论体系概论》课程+人工智能”模式，通过AI人工智能技术具象化毛泽东思想与中国特色社会主义理论体系的某一内涵。学生可以选取本课程中有关章节或专题，如毛泽东思想（新民主主义革命理论、社会主义革命和社会主义建设理论、革命军队的建设和军事战略、关于思想政治工作和文化工作等）、邓小平理论、“三个代表”重要思想、科学发展观等课程内容，或者围绕伟人事迹、革命英烈、英雄故事、安徽省本土红色资源等，使用AI语音/视频生成工具（如Deepseek、ChatGPT、D-ID、HeyGen、Midjourney、Stable Diffusion等，不限于此）制作AI数字人或知识小视频。</w:t>
      </w:r>
    </w:p>
    <w:p w14:paraId="7DF06A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3.技术要求。单人或以小组组队参赛，组员2-3名；作品格式为MP4，分辨率≥1080P，需添加字幕，视频时长3-5分钟（含片头片尾），另需附一份作品创作说明（如理论依据与技术路径等）。</w:t>
      </w:r>
    </w:p>
    <w:p w14:paraId="67A0699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4.其他注意事项。作品需政治方向正确，内容正确，涉及历史人物形象须尊重史实，不得娱乐化处理；保证原创性，如有应用其他AI作品部分需标注来源及修改说明；技术工具鼓励使用开源工具，禁止直接使用未授权的商业软件。</w:t>
      </w:r>
    </w:p>
    <w:p w14:paraId="5C682313">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20" w:line="480" w:lineRule="exact"/>
        <w:textAlignment w:val="auto"/>
        <w:rPr>
          <w:rFonts w:hint="eastAsia"/>
          <w:sz w:val="28"/>
          <w:szCs w:val="28"/>
          <w:lang w:val="en-US" w:eastAsia="zh-CN"/>
        </w:rPr>
      </w:pPr>
      <w:r>
        <w:rPr>
          <w:rFonts w:hint="eastAsia"/>
          <w:sz w:val="28"/>
          <w:szCs w:val="28"/>
          <w:lang w:val="en-US" w:eastAsia="zh-CN"/>
        </w:rPr>
        <w:t>二、《马克思主义基本原理》课程</w:t>
      </w:r>
    </w:p>
    <w:p w14:paraId="2782CF0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华文楷体" w:hAnsi="华文楷体" w:eastAsia="华文楷体" w:cs="华文楷体"/>
          <w:color w:val="auto"/>
          <w:kern w:val="2"/>
          <w:sz w:val="28"/>
          <w:szCs w:val="28"/>
          <w:lang w:val="en-US" w:eastAsia="zh-CN" w:bidi="ar-SA"/>
        </w:rPr>
      </w:pPr>
      <w:r>
        <w:rPr>
          <w:rFonts w:hint="eastAsia" w:ascii="华文楷体" w:hAnsi="华文楷体" w:eastAsia="华文楷体" w:cs="华文楷体"/>
          <w:color w:val="auto"/>
          <w:kern w:val="2"/>
          <w:sz w:val="28"/>
          <w:szCs w:val="28"/>
          <w:lang w:val="en-US" w:eastAsia="zh-CN" w:bidi="ar-SA"/>
        </w:rPr>
        <w:t>1.实践主题：AI</w:t>
      </w:r>
      <w:r>
        <w:rPr>
          <w:rFonts w:hint="eastAsia" w:ascii="华文楷体" w:hAnsi="华文楷体" w:eastAsia="华文楷体" w:cs="华文楷体"/>
          <w:color w:val="auto"/>
          <w:kern w:val="2"/>
          <w:sz w:val="28"/>
          <w:szCs w:val="28"/>
          <w:vertAlign w:val="baseline"/>
          <w:lang w:val="en-US" w:eastAsia="zh-CN" w:bidi="ar-SA"/>
        </w:rPr>
        <w:t>+</w:t>
      </w:r>
      <w:r>
        <w:rPr>
          <w:rFonts w:hint="eastAsia" w:ascii="华文楷体" w:hAnsi="华文楷体" w:eastAsia="华文楷体" w:cs="华文楷体"/>
          <w:color w:val="auto"/>
          <w:kern w:val="2"/>
          <w:sz w:val="28"/>
          <w:szCs w:val="28"/>
          <w:lang w:val="en-US" w:eastAsia="zh-CN" w:bidi="ar-SA"/>
        </w:rPr>
        <w:t>马克思主义基本原理课程学习</w:t>
      </w:r>
    </w:p>
    <w:p w14:paraId="5EB8045B">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华文楷体" w:hAnsi="华文楷体" w:eastAsia="华文楷体" w:cs="华文楷体"/>
          <w:color w:val="auto"/>
          <w:kern w:val="2"/>
          <w:sz w:val="28"/>
          <w:szCs w:val="28"/>
          <w:lang w:val="en-US" w:eastAsia="zh-CN" w:bidi="ar-SA"/>
        </w:rPr>
      </w:pPr>
      <w:r>
        <w:rPr>
          <w:rFonts w:hint="eastAsia" w:ascii="华文楷体" w:hAnsi="华文楷体" w:eastAsia="华文楷体" w:cs="华文楷体"/>
          <w:color w:val="auto"/>
          <w:kern w:val="2"/>
          <w:sz w:val="28"/>
          <w:szCs w:val="28"/>
          <w:lang w:val="en-US" w:eastAsia="zh-CN" w:bidi="ar-SA"/>
        </w:rPr>
        <w:t>2.内容要求。采用“《马克思主义基本原理》课程+人工智能”模式，通过AI人工智能技术具象化马克思主义理论体系的某一知识点。学生可以选取本课程中有关章节或专题，使用AI语音/视频生成工具（如Deepseek、ChatGPT、D-ID、HeyGen、Midjourney、Stable Diffusion等，不限于此）制作AI数字人或知识小视频。</w:t>
      </w:r>
    </w:p>
    <w:p w14:paraId="5163462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华文楷体" w:hAnsi="华文楷体" w:eastAsia="华文楷体" w:cs="华文楷体"/>
          <w:color w:val="auto"/>
          <w:kern w:val="2"/>
          <w:sz w:val="28"/>
          <w:szCs w:val="28"/>
          <w:lang w:val="en-US" w:eastAsia="zh-CN" w:bidi="ar-SA"/>
        </w:rPr>
      </w:pPr>
      <w:r>
        <w:rPr>
          <w:rFonts w:hint="eastAsia" w:ascii="华文楷体" w:hAnsi="华文楷体" w:eastAsia="华文楷体" w:cs="华文楷体"/>
          <w:color w:val="auto"/>
          <w:kern w:val="2"/>
          <w:sz w:val="28"/>
          <w:szCs w:val="28"/>
          <w:lang w:val="en-US" w:eastAsia="zh-CN" w:bidi="ar-SA"/>
        </w:rPr>
        <w:t>3.技术要求。单人或以小组组队参赛，组员2-3名；作品格式为MP4，分辨率≥1080P，需添加字幕，视频时长3-5分钟（含片头片尾），另需附一份作品创作说明（如理论依据与技术路径等）。</w:t>
      </w:r>
    </w:p>
    <w:p w14:paraId="2E9D12D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华文楷体" w:hAnsi="华文楷体" w:eastAsia="华文楷体" w:cs="华文楷体"/>
          <w:color w:val="auto"/>
          <w:kern w:val="2"/>
          <w:sz w:val="28"/>
          <w:szCs w:val="28"/>
          <w:lang w:val="en-US" w:eastAsia="zh-CN" w:bidi="ar-SA"/>
        </w:rPr>
      </w:pPr>
      <w:r>
        <w:rPr>
          <w:rFonts w:hint="eastAsia" w:ascii="华文楷体" w:hAnsi="华文楷体" w:eastAsia="华文楷体" w:cs="华文楷体"/>
          <w:color w:val="auto"/>
          <w:kern w:val="2"/>
          <w:sz w:val="28"/>
          <w:szCs w:val="28"/>
          <w:lang w:val="en-US" w:eastAsia="zh-CN" w:bidi="ar-SA"/>
        </w:rPr>
        <w:t>4.其他注意事项。作品需政治方向正确，内容正确；保证原创性，如有应用其他AI作品部分需标注来源及修改说明；技术工具鼓励使用开源工具，禁止直接使用未授权的商业软件。</w:t>
      </w:r>
    </w:p>
    <w:p w14:paraId="6641CBE0">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20" w:line="480" w:lineRule="exact"/>
        <w:textAlignment w:val="auto"/>
        <w:rPr>
          <w:rFonts w:hint="default"/>
          <w:sz w:val="28"/>
          <w:szCs w:val="28"/>
          <w:lang w:val="en-US" w:eastAsia="zh-CN"/>
        </w:rPr>
      </w:pPr>
      <w:r>
        <w:rPr>
          <w:rFonts w:hint="eastAsia"/>
          <w:sz w:val="28"/>
          <w:szCs w:val="28"/>
          <w:lang w:val="en-US" w:eastAsia="zh-CN"/>
        </w:rPr>
        <w:t>三、《中国近现代史纲要》课程</w:t>
      </w:r>
    </w:p>
    <w:p w14:paraId="4E9082FB">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华文楷体" w:hAnsi="华文楷体" w:eastAsia="华文楷体" w:cs="华文楷体"/>
          <w:color w:val="auto"/>
          <w:kern w:val="2"/>
          <w:sz w:val="28"/>
          <w:szCs w:val="28"/>
          <w:lang w:val="en-US" w:eastAsia="zh-CN" w:bidi="ar-SA"/>
        </w:rPr>
      </w:pPr>
      <w:r>
        <w:rPr>
          <w:rFonts w:hint="eastAsia" w:ascii="华文楷体" w:hAnsi="华文楷体" w:eastAsia="华文楷体" w:cs="华文楷体"/>
          <w:color w:val="auto"/>
          <w:kern w:val="2"/>
          <w:sz w:val="28"/>
          <w:szCs w:val="28"/>
          <w:lang w:val="en-US" w:eastAsia="zh-CN" w:bidi="ar-SA"/>
        </w:rPr>
        <w:t>1.实践主题：用视频记录红色历史的感悟。</w:t>
      </w:r>
    </w:p>
    <w:p w14:paraId="6EEB675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华文楷体" w:hAnsi="华文楷体" w:eastAsia="华文楷体" w:cs="华文楷体"/>
          <w:color w:val="auto"/>
          <w:kern w:val="2"/>
          <w:sz w:val="28"/>
          <w:szCs w:val="28"/>
          <w:lang w:val="en-US" w:eastAsia="zh-CN" w:bidi="ar-SA"/>
        </w:rPr>
      </w:pPr>
      <w:r>
        <w:rPr>
          <w:rFonts w:hint="eastAsia" w:ascii="华文楷体" w:hAnsi="华文楷体" w:eastAsia="华文楷体" w:cs="华文楷体"/>
          <w:color w:val="auto"/>
          <w:kern w:val="2"/>
          <w:sz w:val="28"/>
          <w:szCs w:val="28"/>
          <w:lang w:val="en-US" w:eastAsia="zh-CN" w:bidi="ar-SA"/>
        </w:rPr>
        <w:t>2.内容要求。</w:t>
      </w:r>
    </w:p>
    <w:p w14:paraId="1E567C16">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华文楷体" w:hAnsi="华文楷体" w:eastAsia="华文楷体" w:cs="华文楷体"/>
          <w:color w:val="auto"/>
          <w:kern w:val="2"/>
          <w:sz w:val="28"/>
          <w:szCs w:val="28"/>
          <w:lang w:val="en-US" w:eastAsia="zh-CN" w:bidi="ar-SA"/>
        </w:rPr>
      </w:pPr>
      <w:r>
        <w:rPr>
          <w:rFonts w:hint="eastAsia" w:ascii="华文楷体" w:hAnsi="华文楷体" w:eastAsia="华文楷体" w:cs="华文楷体"/>
          <w:color w:val="auto"/>
          <w:kern w:val="2"/>
          <w:sz w:val="28"/>
          <w:szCs w:val="28"/>
          <w:lang w:val="en-US" w:eastAsia="zh-CN" w:bidi="ar-SA"/>
        </w:rPr>
        <w:t>（1）选择红色影视作品（如《觉醒年代》、《建党伟业》、《长征》、《我和我的祖国》《长津湖》大电影等）中任选一部观看，对最打动你的点进行视频分享，要求个人真实表达自己的所看所思所悟，视频不超过5分钟。</w:t>
      </w:r>
    </w:p>
    <w:p w14:paraId="2529EAB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华文楷体" w:hAnsi="华文楷体" w:eastAsia="华文楷体" w:cs="华文楷体"/>
          <w:color w:val="auto"/>
          <w:kern w:val="2"/>
          <w:sz w:val="28"/>
          <w:szCs w:val="28"/>
          <w:lang w:val="en-US" w:eastAsia="zh-CN" w:bidi="ar-SA"/>
        </w:rPr>
      </w:pPr>
      <w:r>
        <w:rPr>
          <w:rFonts w:hint="eastAsia" w:ascii="华文楷体" w:hAnsi="华文楷体" w:eastAsia="华文楷体" w:cs="华文楷体"/>
          <w:color w:val="auto"/>
          <w:kern w:val="2"/>
          <w:sz w:val="28"/>
          <w:szCs w:val="28"/>
          <w:lang w:val="en-US" w:eastAsia="zh-CN" w:bidi="ar-SA"/>
        </w:rPr>
        <w:t>（2）选择与课程内容相关的安徽、芜湖红色文化资源相关的历史人物或者历史事件分享（王稼祥、李克龙、吕惠生等地方红色历史人物；千里挺进大别山、渡江侦察记、皖南事变等地方红色历史事件），分析红色历史人物身上或者历史事件中最打动你的点进行视频分享，视频不超过5分钟。</w:t>
      </w:r>
    </w:p>
    <w:p w14:paraId="78D5656B">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华文楷体" w:hAnsi="华文楷体" w:eastAsia="华文楷体" w:cs="华文楷体"/>
          <w:color w:val="auto"/>
          <w:kern w:val="2"/>
          <w:sz w:val="28"/>
          <w:szCs w:val="28"/>
          <w:lang w:val="en-US" w:eastAsia="zh-CN" w:bidi="ar-SA"/>
        </w:rPr>
      </w:pPr>
      <w:r>
        <w:rPr>
          <w:rFonts w:hint="eastAsia" w:ascii="华文楷体" w:hAnsi="华文楷体" w:eastAsia="华文楷体" w:cs="华文楷体"/>
          <w:color w:val="auto"/>
          <w:kern w:val="2"/>
          <w:sz w:val="28"/>
          <w:szCs w:val="28"/>
          <w:lang w:val="en-US" w:eastAsia="zh-CN" w:bidi="ar-SA"/>
        </w:rPr>
        <w:t>3.作品提交要求：作品格式为MP4，分辨率≥1080P，需添加字幕，视频时长3-5分钟。</w:t>
      </w:r>
    </w:p>
    <w:p w14:paraId="63D26A96">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华文楷体" w:hAnsi="华文楷体" w:eastAsia="华文楷体" w:cs="华文楷体"/>
          <w:color w:val="auto"/>
          <w:kern w:val="2"/>
          <w:sz w:val="28"/>
          <w:szCs w:val="28"/>
          <w:lang w:val="en-US" w:eastAsia="zh-CN" w:bidi="ar-SA"/>
        </w:rPr>
      </w:pPr>
      <w:r>
        <w:rPr>
          <w:rFonts w:hint="eastAsia" w:ascii="华文楷体" w:hAnsi="华文楷体" w:eastAsia="华文楷体" w:cs="华文楷体"/>
          <w:color w:val="auto"/>
          <w:kern w:val="2"/>
          <w:sz w:val="28"/>
          <w:szCs w:val="28"/>
          <w:lang w:val="en-US" w:eastAsia="zh-CN" w:bidi="ar-SA"/>
        </w:rPr>
        <w:t>4.其他注意事项。视频内容为自己真实感悟分享，需政治方向正确，内容正确，尊重史实；要求内容逻辑清晰，表达清楚，真人出镜，不准使用数字人，视频文稿严禁抄袭或套用网络内容。</w:t>
      </w:r>
    </w:p>
    <w:p w14:paraId="0697E0FD">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华文楷体" w:hAnsi="华文楷体" w:eastAsia="华文楷体" w:cs="华文楷体"/>
          <w:color w:val="auto"/>
          <w:kern w:val="2"/>
          <w:sz w:val="28"/>
          <w:szCs w:val="28"/>
          <w:lang w:val="en-US" w:eastAsia="zh-CN" w:bidi="ar-SA"/>
        </w:rPr>
      </w:pPr>
    </w:p>
    <w:p w14:paraId="4AEB61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066B4"/>
    <w:rsid w:val="015A40B3"/>
    <w:rsid w:val="091352AB"/>
    <w:rsid w:val="0CEF5E06"/>
    <w:rsid w:val="1F4066B4"/>
    <w:rsid w:val="28346317"/>
    <w:rsid w:val="33664FA1"/>
    <w:rsid w:val="36E0506A"/>
    <w:rsid w:val="3A724FE8"/>
    <w:rsid w:val="45ED4E5E"/>
    <w:rsid w:val="49376694"/>
    <w:rsid w:val="64845FE3"/>
    <w:rsid w:val="6D35549B"/>
    <w:rsid w:val="742C0B02"/>
    <w:rsid w:val="74AD3F51"/>
    <w:rsid w:val="78A23292"/>
    <w:rsid w:val="79873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1235</Words>
  <Characters>1372</Characters>
  <Lines>0</Lines>
  <Paragraphs>0</Paragraphs>
  <TotalTime>0</TotalTime>
  <ScaleCrop>false</ScaleCrop>
  <LinksUpToDate>false</LinksUpToDate>
  <CharactersWithSpaces>1375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2025-03-26T01:51:00Z</dcterms:created>
  <dc:creator>夏夏</dc:creator>
  <cp:lastModifiedBy>周金明</cp:lastModifiedBy>
  <dcterms:modified xsi:type="dcterms:W3CDTF">2026-03-23T08:57:12Z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6CFBC31D515E49F0A8D3AB5ECBC7B704_11</vt:lpwstr>
  </property>
  <property fmtid="{D5CDD505-2E9C-101B-9397-08002B2CF9AE}" pid="4" name="KSOTemplateDocerSaveRecord">
    <vt:lpwstr>eyJoZGlkIjoiMWRjMWRkNWRhNzAxMDUyMmQ2MWIyZGY5ZjY0YjcxMDciLCJ1c2VySWQiOiIxMTIwNzcyMTc0In0=</vt:lpwstr>
  </property>
</Properties>
</file>