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DDB6">
      <w:pPr>
        <w:spacing w:line="360" w:lineRule="auto"/>
        <w:jc w:val="left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hint="eastAsia" w:ascii="Times New Roman" w:hAnsi="Times New Roman" w:cstheme="minorEastAsia"/>
          <w:bCs/>
          <w:sz w:val="32"/>
          <w:szCs w:val="32"/>
        </w:rPr>
        <w:t>附件</w:t>
      </w:r>
      <w:r>
        <w:rPr>
          <w:rFonts w:hint="eastAsia" w:ascii="Times New Roman" w:hAnsi="Times New Roman" w:cstheme="minorEastAsia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theme="minorEastAsia"/>
          <w:bCs/>
          <w:sz w:val="32"/>
          <w:szCs w:val="32"/>
        </w:rPr>
        <w:t>：</w:t>
      </w:r>
    </w:p>
    <w:p w14:paraId="469A01AE">
      <w:pPr>
        <w:spacing w:line="580" w:lineRule="exact"/>
        <w:jc w:val="center"/>
        <w:rPr>
          <w:rFonts w:ascii="Times New Roman" w:hAnsi="Times New Roman" w:eastAsia="方正小标宋简体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/>
          <w:b w:val="0"/>
          <w:bCs/>
          <w:sz w:val="36"/>
          <w:szCs w:val="36"/>
        </w:rPr>
        <w:t>年大学生学科与技能竞赛工作总结（参考模板）</w:t>
      </w:r>
    </w:p>
    <w:p w14:paraId="4D9A6829">
      <w:pPr>
        <w:jc w:val="center"/>
        <w:rPr>
          <w:rFonts w:ascii="Times New Roman" w:hAnsi="Times New Roman" w:eastAsia="方正小标宋简体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/>
          <w:b w:val="0"/>
          <w:bCs/>
          <w:sz w:val="32"/>
          <w:szCs w:val="32"/>
        </w:rPr>
        <w:t>(202</w:t>
      </w:r>
      <w:r>
        <w:rPr>
          <w:rFonts w:hint="eastAsia" w:ascii="Times New Roman" w:hAnsi="Times New Roman" w:eastAsia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b w:val="0"/>
          <w:bCs/>
          <w:sz w:val="32"/>
          <w:szCs w:val="32"/>
        </w:rPr>
        <w:t>年度)</w:t>
      </w:r>
    </w:p>
    <w:p w14:paraId="1257AD34">
      <w:pPr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color w:val="000000"/>
          <w:sz w:val="32"/>
          <w:szCs w:val="32"/>
        </w:rPr>
        <w:t>学院（盖章）：</w:t>
      </w:r>
    </w:p>
    <w:p w14:paraId="3199A2ED">
      <w:pPr>
        <w:spacing w:line="500" w:lineRule="exact"/>
        <w:ind w:firstLine="643" w:firstLineChars="200"/>
        <w:rPr>
          <w:rFonts w:ascii="仿宋_GB2312" w:hAnsi="Times New Roman" w:eastAsia="仿宋_GB2312" w:cs="宋体"/>
          <w:b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sz w:val="32"/>
          <w:szCs w:val="32"/>
        </w:rPr>
        <w:t>一、竞赛开展情况</w:t>
      </w:r>
      <w:bookmarkStart w:id="0" w:name="_GoBack"/>
      <w:bookmarkEnd w:id="0"/>
    </w:p>
    <w:p w14:paraId="7F3B4DCA">
      <w:pPr>
        <w:widowControl/>
        <w:shd w:val="clear" w:color="auto" w:fill="FFFFFF"/>
        <w:spacing w:line="500" w:lineRule="exact"/>
        <w:ind w:left="638" w:leftChars="304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（一）</w:t>
      </w:r>
      <w:r>
        <w:rPr>
          <w:rFonts w:hint="eastAsia" w:ascii="仿宋_GB2312" w:hAnsi="Times New Roman" w:eastAsia="仿宋_GB2312"/>
          <w:sz w:val="32"/>
          <w:szCs w:val="32"/>
        </w:rPr>
        <w:t>承办</w:t>
      </w:r>
      <w:r>
        <w:rPr>
          <w:rFonts w:hint="eastAsia" w:ascii="仿宋_GB2312" w:hAnsi="Times New Roman" w:eastAsia="仿宋_GB2312" w:cs="宋体"/>
          <w:sz w:val="32"/>
          <w:szCs w:val="32"/>
        </w:rPr>
        <w:t>省级赛事</w:t>
      </w:r>
      <w:r>
        <w:rPr>
          <w:rFonts w:hint="eastAsia" w:ascii="仿宋_GB2312" w:hAnsi="Times New Roman" w:eastAsia="仿宋_GB2312"/>
          <w:sz w:val="32"/>
          <w:szCs w:val="32"/>
        </w:rPr>
        <w:t>开展情况</w:t>
      </w:r>
    </w:p>
    <w:p w14:paraId="2292B17B">
      <w:pPr>
        <w:spacing w:line="500" w:lineRule="exact"/>
        <w:ind w:firstLine="640" w:firstLineChars="200"/>
        <w:rPr>
          <w:rFonts w:ascii="仿宋_GB2312" w:eastAsia="仿宋_GB2312" w:cs="方正仿宋_GBK" w:hAnsiTheme="minor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1.承办省级赛事规模及参与情况</w:t>
      </w:r>
      <w:r>
        <w:rPr>
          <w:rFonts w:hint="eastAsia" w:ascii="仿宋_GB2312" w:eastAsia="仿宋_GB2312" w:cs="方正仿宋_GBK" w:hAnsiTheme="minorEastAsia"/>
          <w:color w:val="000000"/>
          <w:kern w:val="0"/>
          <w:sz w:val="32"/>
          <w:szCs w:val="32"/>
          <w:shd w:val="clear" w:color="auto" w:fill="FFFFFF"/>
        </w:rPr>
        <w:t>（参与高校数、学生数、团队数、指导教师数、专业覆盖情况等）（如承办省赛填此项）；</w:t>
      </w:r>
    </w:p>
    <w:p w14:paraId="4140207F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2.竞赛获奖情况</w:t>
      </w:r>
    </w:p>
    <w:p w14:paraId="6EB6AF6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（1）……比赛评选出三等奖及以上（）项，其中特等奖（）项、一等奖（）项、二等奖（）项、三等奖（）项；</w:t>
      </w:r>
    </w:p>
    <w:p w14:paraId="5FF7C284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3.在创新创业教育方面的成效</w:t>
      </w:r>
    </w:p>
    <w:p w14:paraId="309FD54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……</w:t>
      </w:r>
    </w:p>
    <w:p w14:paraId="5E235004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（二）承办校级赛事开展情况</w:t>
      </w:r>
    </w:p>
    <w:p w14:paraId="15BAC84F">
      <w:pPr>
        <w:widowControl/>
        <w:shd w:val="clear" w:color="auto" w:fill="FFFFFF"/>
        <w:spacing w:line="500" w:lineRule="exact"/>
        <w:ind w:left="638" w:leftChars="304"/>
        <w:rPr>
          <w:rFonts w:ascii="仿宋_GB2312" w:eastAsia="仿宋_GB2312" w:cs="方正仿宋_GBK" w:hAnsiTheme="minor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1.承办校级赛事规模及参与情况</w:t>
      </w:r>
      <w:r>
        <w:rPr>
          <w:rFonts w:hint="eastAsia" w:ascii="仿宋_GB2312" w:eastAsia="仿宋_GB2312" w:cs="方正仿宋_GBK" w:hAnsiTheme="minorEastAsia"/>
          <w:color w:val="000000"/>
          <w:kern w:val="0"/>
          <w:sz w:val="32"/>
          <w:szCs w:val="32"/>
          <w:shd w:val="clear" w:color="auto" w:fill="FFFFFF"/>
        </w:rPr>
        <w:t>（参与学生数、团队数、指导教师数、专业覆盖情况等）</w:t>
      </w:r>
    </w:p>
    <w:p w14:paraId="72BEBC31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2.竞赛获奖情况（1）……比赛共评选出三等奖及以上（）项，其中特等奖（）项、一等奖（）项、二等奖（）项、三等奖（）项；</w:t>
      </w:r>
    </w:p>
    <w:p w14:paraId="521ED89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……</w:t>
      </w:r>
    </w:p>
    <w:p w14:paraId="546A221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3.在创新创业教育方面的成效</w:t>
      </w:r>
    </w:p>
    <w:p w14:paraId="37F9855D">
      <w:pPr>
        <w:spacing w:line="500" w:lineRule="exact"/>
        <w:ind w:firstLine="643" w:firstLineChars="200"/>
        <w:rPr>
          <w:rFonts w:ascii="仿宋_GB2312" w:hAnsi="Times New Roman" w:eastAsia="仿宋_GB2312" w:cs="宋体"/>
          <w:b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sz w:val="32"/>
          <w:szCs w:val="32"/>
        </w:rPr>
        <w:t>二、存在的问题</w:t>
      </w:r>
    </w:p>
    <w:p w14:paraId="1D7096B6">
      <w:pPr>
        <w:spacing w:line="500" w:lineRule="exact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1.</w:t>
      </w:r>
    </w:p>
    <w:p w14:paraId="6D19270A">
      <w:pPr>
        <w:spacing w:line="500" w:lineRule="exact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2.</w:t>
      </w:r>
    </w:p>
    <w:p w14:paraId="45F7B229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3.</w:t>
      </w:r>
    </w:p>
    <w:p w14:paraId="605DE2F4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……</w:t>
      </w:r>
    </w:p>
    <w:p w14:paraId="2A6264E3">
      <w:pPr>
        <w:spacing w:line="500" w:lineRule="exact"/>
        <w:ind w:firstLine="643" w:firstLineChars="200"/>
        <w:rPr>
          <w:rFonts w:ascii="仿宋_GB2312" w:hAnsi="Times New Roman" w:eastAsia="仿宋_GB2312" w:cs="宋体"/>
          <w:b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sz w:val="32"/>
          <w:szCs w:val="32"/>
        </w:rPr>
        <w:t>三、改进措施及工作计划</w:t>
      </w:r>
    </w:p>
    <w:p w14:paraId="54D5D050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1.</w:t>
      </w:r>
    </w:p>
    <w:p w14:paraId="1DC365D2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2.</w:t>
      </w:r>
    </w:p>
    <w:p w14:paraId="142ADF5E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……</w:t>
      </w:r>
    </w:p>
    <w:p w14:paraId="1C29B9E8">
      <w:pPr>
        <w:spacing w:line="360" w:lineRule="auto"/>
        <w:ind w:firstLine="640" w:firstLineChars="200"/>
        <w:jc w:val="right"/>
        <w:rPr>
          <w:rFonts w:ascii="仿宋_GB2312" w:hAnsi="Times New Roman" w:eastAsia="仿宋_GB2312" w:cs="宋体"/>
          <w:sz w:val="32"/>
          <w:szCs w:val="32"/>
        </w:rPr>
      </w:pPr>
    </w:p>
    <w:p w14:paraId="0B442E14">
      <w:pPr>
        <w:spacing w:line="360" w:lineRule="auto"/>
        <w:ind w:firstLine="640" w:firstLineChars="200"/>
        <w:jc w:val="right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_____________学院</w:t>
      </w:r>
    </w:p>
    <w:p w14:paraId="1ABE7A32">
      <w:pPr>
        <w:wordWrap w:val="0"/>
        <w:spacing w:line="360" w:lineRule="auto"/>
        <w:ind w:firstLine="640" w:firstLineChars="200"/>
        <w:jc w:val="right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年   月     日</w:t>
      </w:r>
    </w:p>
    <w:p w14:paraId="4A9C08B3">
      <w:pPr>
        <w:spacing w:line="360" w:lineRule="auto"/>
        <w:ind w:firstLine="560" w:firstLineChars="200"/>
        <w:rPr>
          <w:rFonts w:ascii="Times New Roman" w:hAnsi="Times New Roman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AE5FD4"/>
    <w:rsid w:val="00046DA6"/>
    <w:rsid w:val="00053A9F"/>
    <w:rsid w:val="000C022B"/>
    <w:rsid w:val="000E55C0"/>
    <w:rsid w:val="00116859"/>
    <w:rsid w:val="0014540D"/>
    <w:rsid w:val="001673A4"/>
    <w:rsid w:val="00177467"/>
    <w:rsid w:val="00263535"/>
    <w:rsid w:val="002F6191"/>
    <w:rsid w:val="003319B8"/>
    <w:rsid w:val="00334B98"/>
    <w:rsid w:val="003B375F"/>
    <w:rsid w:val="003B48E6"/>
    <w:rsid w:val="003D7DD9"/>
    <w:rsid w:val="003E0DDF"/>
    <w:rsid w:val="004024C5"/>
    <w:rsid w:val="0044735E"/>
    <w:rsid w:val="004A079E"/>
    <w:rsid w:val="004A7727"/>
    <w:rsid w:val="004B27C0"/>
    <w:rsid w:val="004D2DFE"/>
    <w:rsid w:val="005639B4"/>
    <w:rsid w:val="005A5272"/>
    <w:rsid w:val="00605585"/>
    <w:rsid w:val="00620C84"/>
    <w:rsid w:val="006D7279"/>
    <w:rsid w:val="006E051F"/>
    <w:rsid w:val="007214BB"/>
    <w:rsid w:val="00793CC7"/>
    <w:rsid w:val="00847165"/>
    <w:rsid w:val="008C63D4"/>
    <w:rsid w:val="008D07DC"/>
    <w:rsid w:val="008E721A"/>
    <w:rsid w:val="00901F5F"/>
    <w:rsid w:val="009D27A1"/>
    <w:rsid w:val="009E08B0"/>
    <w:rsid w:val="00A14704"/>
    <w:rsid w:val="00A16526"/>
    <w:rsid w:val="00A43481"/>
    <w:rsid w:val="00A51D0C"/>
    <w:rsid w:val="00A805B2"/>
    <w:rsid w:val="00A83D90"/>
    <w:rsid w:val="00B176EF"/>
    <w:rsid w:val="00B3028D"/>
    <w:rsid w:val="00BC777B"/>
    <w:rsid w:val="00C54C92"/>
    <w:rsid w:val="00C648D0"/>
    <w:rsid w:val="00C81B66"/>
    <w:rsid w:val="00C90688"/>
    <w:rsid w:val="00CB1746"/>
    <w:rsid w:val="00CB3311"/>
    <w:rsid w:val="00CC1550"/>
    <w:rsid w:val="00CF5FD9"/>
    <w:rsid w:val="00D13C21"/>
    <w:rsid w:val="00D46D91"/>
    <w:rsid w:val="00DE58C7"/>
    <w:rsid w:val="00DF3C8D"/>
    <w:rsid w:val="00E07232"/>
    <w:rsid w:val="00E21065"/>
    <w:rsid w:val="00E53351"/>
    <w:rsid w:val="00E73EF7"/>
    <w:rsid w:val="00E87214"/>
    <w:rsid w:val="00E957F8"/>
    <w:rsid w:val="00EA6E61"/>
    <w:rsid w:val="00EB6600"/>
    <w:rsid w:val="00EC6A54"/>
    <w:rsid w:val="00F14082"/>
    <w:rsid w:val="00F372FB"/>
    <w:rsid w:val="00F41186"/>
    <w:rsid w:val="00F92770"/>
    <w:rsid w:val="00FA1E73"/>
    <w:rsid w:val="225C7126"/>
    <w:rsid w:val="2743772F"/>
    <w:rsid w:val="325B436F"/>
    <w:rsid w:val="3EAE5FD4"/>
    <w:rsid w:val="400F6F0B"/>
    <w:rsid w:val="41B319E2"/>
    <w:rsid w:val="5A0E20E4"/>
    <w:rsid w:val="5A0E4FCB"/>
    <w:rsid w:val="5D3A21B3"/>
    <w:rsid w:val="60F05D8A"/>
    <w:rsid w:val="70A81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E9B184-04F8-4CD7-8A10-7413E481F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342</Words>
  <Characters>372</Characters>
  <Lines>2</Lines>
  <Paragraphs>1</Paragraphs>
  <TotalTime>47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2020-09-16T08:09:00Z</dcterms:created>
  <dc:creator>一条小短短0ｖ0</dc:creator>
  <cp:lastModifiedBy>周金明</cp:lastModifiedBy>
  <cp:lastPrinted>2020-09-18T01:54:00Z</cp:lastPrinted>
  <dcterms:modified xsi:type="dcterms:W3CDTF">2025-12-19T07:38:34Z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eyJoZGlkIjoiMWRjMWRkNWRhNzAxMDUyMmQ2MWIyZGY5ZjY0YjcxMDciLCJ1c2VySWQiOiIxMTIwNzcyMTc0In0=</vt:lpwstr>
  </property>
  <property fmtid="{D5CDD505-2E9C-101B-9397-08002B2CF9AE}" pid="4" name="ICV">
    <vt:lpwstr>6DF610FC123F4E40A0995AFECD8FA271_12</vt:lpwstr>
  </property>
</Properties>
</file>