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FE060" w14:textId="38938F1B" w:rsidR="007D09C4" w:rsidRDefault="007D09C4" w:rsidP="007D09C4">
      <w:pPr>
        <w:widowControl/>
        <w:shd w:val="clear" w:color="auto" w:fill="FFFFFF"/>
        <w:spacing w:line="580" w:lineRule="atLeast"/>
        <w:jc w:val="left"/>
        <w:rPr>
          <w:rFonts w:ascii="仿宋_GB2312" w:eastAsia="仿宋_GB2312" w:hAnsi="方正仿宋_GBK" w:cs="方正仿宋_GBK" w:hint="eastAsia"/>
          <w:color w:val="000000"/>
          <w:kern w:val="0"/>
          <w:sz w:val="32"/>
          <w:szCs w:val="32"/>
        </w:rPr>
      </w:pPr>
      <w:r w:rsidRPr="007D09C4">
        <w:rPr>
          <w:rFonts w:ascii="仿宋_GB2312" w:eastAsia="仿宋_GB2312" w:hAnsi="方正仿宋_GBK" w:cs="方正仿宋_GBK" w:hint="eastAsia"/>
          <w:color w:val="000000"/>
          <w:kern w:val="0"/>
          <w:sz w:val="32"/>
          <w:szCs w:val="32"/>
        </w:rPr>
        <w:t>附件3：</w:t>
      </w:r>
    </w:p>
    <w:p w14:paraId="5C7CA4F4" w14:textId="53568352" w:rsidR="006D65C0" w:rsidRPr="00A11C1A" w:rsidRDefault="006D65C0" w:rsidP="00A11C1A">
      <w:pPr>
        <w:jc w:val="center"/>
        <w:rPr>
          <w:rFonts w:ascii="黑体" w:eastAsia="黑体" w:hAnsi="黑体" w:cs="宋体" w:hint="eastAsia"/>
          <w:b/>
          <w:bCs/>
          <w:color w:val="000000"/>
          <w:kern w:val="0"/>
          <w:sz w:val="36"/>
          <w:szCs w:val="36"/>
        </w:rPr>
      </w:pPr>
      <w:r w:rsidRPr="00A11C1A">
        <w:rPr>
          <w:rFonts w:ascii="黑体" w:eastAsia="黑体" w:hAnsi="黑体" w:cs="宋体" w:hint="eastAsia"/>
          <w:b/>
          <w:bCs/>
          <w:color w:val="000000"/>
          <w:kern w:val="0"/>
          <w:sz w:val="36"/>
          <w:szCs w:val="36"/>
        </w:rPr>
        <w:t>20</w:t>
      </w:r>
      <w:r w:rsidRPr="00A11C1A">
        <w:rPr>
          <w:rFonts w:ascii="黑体" w:eastAsia="黑体" w:hAnsi="黑体" w:cs="宋体"/>
          <w:b/>
          <w:bCs/>
          <w:color w:val="000000"/>
          <w:kern w:val="0"/>
          <w:sz w:val="36"/>
          <w:szCs w:val="36"/>
        </w:rPr>
        <w:t>2</w:t>
      </w:r>
      <w:r w:rsidR="008D1EDB">
        <w:rPr>
          <w:rFonts w:ascii="黑体" w:eastAsia="黑体" w:hAnsi="黑体" w:cs="宋体" w:hint="eastAsia"/>
          <w:b/>
          <w:bCs/>
          <w:color w:val="000000"/>
          <w:kern w:val="0"/>
          <w:sz w:val="36"/>
          <w:szCs w:val="36"/>
        </w:rPr>
        <w:t>6</w:t>
      </w:r>
      <w:r w:rsidRPr="00A11C1A">
        <w:rPr>
          <w:rFonts w:ascii="黑体" w:eastAsia="黑体" w:hAnsi="黑体" w:cs="宋体" w:hint="eastAsia"/>
          <w:b/>
          <w:bCs/>
          <w:color w:val="000000"/>
          <w:kern w:val="0"/>
          <w:sz w:val="36"/>
          <w:szCs w:val="36"/>
        </w:rPr>
        <w:t>年全国大学生物理实验竞赛（创新）</w:t>
      </w:r>
    </w:p>
    <w:p w14:paraId="7E173C99" w14:textId="73F3362C" w:rsidR="006D65C0" w:rsidRPr="00A11C1A" w:rsidRDefault="006D65C0" w:rsidP="00A11C1A">
      <w:pPr>
        <w:jc w:val="center"/>
        <w:rPr>
          <w:rFonts w:ascii="黑体" w:eastAsia="黑体" w:hAnsi="黑体" w:cs="宋体" w:hint="eastAsia"/>
          <w:b/>
          <w:bCs/>
          <w:color w:val="000000"/>
          <w:kern w:val="0"/>
          <w:sz w:val="36"/>
          <w:szCs w:val="36"/>
        </w:rPr>
      </w:pPr>
      <w:r w:rsidRPr="00A11C1A">
        <w:rPr>
          <w:rFonts w:ascii="黑体" w:eastAsia="黑体" w:hAnsi="黑体" w:cs="宋体" w:hint="eastAsia"/>
          <w:b/>
          <w:bCs/>
          <w:color w:val="000000"/>
          <w:kern w:val="0"/>
          <w:sz w:val="36"/>
          <w:szCs w:val="36"/>
        </w:rPr>
        <w:t>校内选拔赛作品要求</w:t>
      </w:r>
      <w:r w:rsidR="00910D93">
        <w:rPr>
          <w:rFonts w:ascii="黑体" w:eastAsia="黑体" w:hAnsi="黑体" w:cs="宋体" w:hint="eastAsia"/>
          <w:b/>
          <w:bCs/>
          <w:color w:val="000000"/>
          <w:kern w:val="0"/>
          <w:sz w:val="36"/>
          <w:szCs w:val="36"/>
        </w:rPr>
        <w:t>及参考资料</w:t>
      </w:r>
    </w:p>
    <w:p w14:paraId="72521504" w14:textId="77777777" w:rsidR="007D09C4" w:rsidRDefault="007D09C4" w:rsidP="007D09C4">
      <w:pPr>
        <w:widowControl/>
        <w:shd w:val="clear" w:color="auto" w:fill="FFFFFF"/>
        <w:spacing w:line="580" w:lineRule="atLeast"/>
        <w:jc w:val="left"/>
        <w:rPr>
          <w:rFonts w:ascii="仿宋_GB2312" w:eastAsia="仿宋_GB2312" w:hAnsi="方正仿宋_GBK" w:cs="方正仿宋_GBK" w:hint="eastAsia"/>
          <w:color w:val="000000"/>
          <w:kern w:val="0"/>
          <w:sz w:val="32"/>
          <w:szCs w:val="32"/>
        </w:rPr>
      </w:pPr>
    </w:p>
    <w:p w14:paraId="76F3D068" w14:textId="7C33DFCE" w:rsidR="003A1584" w:rsidRPr="00296B95" w:rsidRDefault="00DF6AB2" w:rsidP="00296B95">
      <w:pPr>
        <w:widowControl/>
        <w:shd w:val="clear" w:color="auto" w:fill="FFFFFF"/>
        <w:spacing w:before="240" w:after="240" w:line="580" w:lineRule="atLeast"/>
        <w:ind w:firstLineChars="200" w:firstLine="643"/>
        <w:jc w:val="left"/>
        <w:rPr>
          <w:rFonts w:ascii="黑体" w:eastAsia="黑体" w:hAnsi="黑体" w:cs="方正仿宋_GBK" w:hint="eastAsia"/>
          <w:b/>
          <w:bCs/>
          <w:color w:val="000000"/>
          <w:kern w:val="0"/>
          <w:sz w:val="32"/>
          <w:szCs w:val="32"/>
        </w:rPr>
      </w:pPr>
      <w:r w:rsidRPr="00296B95">
        <w:rPr>
          <w:rFonts w:ascii="黑体" w:eastAsia="黑体" w:hAnsi="黑体" w:cs="方正仿宋_GBK" w:hint="eastAsia"/>
          <w:b/>
          <w:bCs/>
          <w:color w:val="000000"/>
          <w:kern w:val="0"/>
          <w:sz w:val="32"/>
          <w:szCs w:val="32"/>
        </w:rPr>
        <w:t>一、</w:t>
      </w:r>
      <w:r w:rsidR="006D65C0" w:rsidRPr="00296B95">
        <w:rPr>
          <w:rFonts w:ascii="黑体" w:eastAsia="黑体" w:hAnsi="黑体" w:cs="方正仿宋_GBK" w:hint="eastAsia"/>
          <w:b/>
          <w:bCs/>
          <w:color w:val="000000"/>
          <w:kern w:val="0"/>
          <w:sz w:val="32"/>
          <w:szCs w:val="32"/>
        </w:rPr>
        <w:t>命题类、自选类作品要求</w:t>
      </w:r>
    </w:p>
    <w:p w14:paraId="3919D2E8" w14:textId="4FCA47E9" w:rsidR="006D65C0" w:rsidRDefault="006D65C0" w:rsidP="003A1584">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Pr>
          <w:rFonts w:ascii="仿宋_GB2312" w:eastAsia="仿宋_GB2312" w:hAnsi="方正仿宋_GBK" w:cs="方正仿宋_GBK" w:hint="eastAsia"/>
          <w:color w:val="000000"/>
          <w:kern w:val="0"/>
          <w:sz w:val="32"/>
          <w:szCs w:val="32"/>
        </w:rPr>
        <w:t>提交PPT一份，内容包含：</w:t>
      </w:r>
      <w:r w:rsidR="00490293">
        <w:rPr>
          <w:rFonts w:ascii="仿宋_GB2312" w:eastAsia="仿宋_GB2312" w:hAnsi="方正仿宋_GBK" w:cs="方正仿宋_GBK" w:hint="eastAsia"/>
          <w:color w:val="000000"/>
          <w:kern w:val="0"/>
          <w:sz w:val="32"/>
          <w:szCs w:val="32"/>
        </w:rPr>
        <w:t>选题背景（</w:t>
      </w:r>
      <w:r w:rsidR="00DF6AB2">
        <w:rPr>
          <w:rFonts w:ascii="仿宋_GB2312" w:eastAsia="仿宋_GB2312" w:hAnsi="方正仿宋_GBK" w:cs="方正仿宋_GBK" w:hint="eastAsia"/>
          <w:color w:val="000000"/>
          <w:kern w:val="0"/>
          <w:sz w:val="32"/>
          <w:szCs w:val="32"/>
        </w:rPr>
        <w:t>须引用</w:t>
      </w:r>
      <w:r w:rsidR="00490293">
        <w:rPr>
          <w:rFonts w:ascii="仿宋_GB2312" w:eastAsia="仿宋_GB2312" w:hAnsi="方正仿宋_GBK" w:cs="方正仿宋_GBK" w:hint="eastAsia"/>
          <w:color w:val="000000"/>
          <w:kern w:val="0"/>
          <w:sz w:val="32"/>
          <w:szCs w:val="32"/>
        </w:rPr>
        <w:t>3-5篇</w:t>
      </w:r>
      <w:r w:rsidR="00A11C1A">
        <w:rPr>
          <w:rFonts w:ascii="仿宋_GB2312" w:eastAsia="仿宋_GB2312" w:hAnsi="方正仿宋_GBK" w:cs="方正仿宋_GBK" w:hint="eastAsia"/>
          <w:color w:val="000000"/>
          <w:kern w:val="0"/>
          <w:sz w:val="32"/>
          <w:szCs w:val="32"/>
        </w:rPr>
        <w:t>近三年公开发表</w:t>
      </w:r>
      <w:r w:rsidR="00DF6AB2">
        <w:rPr>
          <w:rFonts w:ascii="仿宋_GB2312" w:eastAsia="仿宋_GB2312" w:hAnsi="方正仿宋_GBK" w:cs="方正仿宋_GBK" w:hint="eastAsia"/>
          <w:color w:val="000000"/>
          <w:kern w:val="0"/>
          <w:sz w:val="32"/>
          <w:szCs w:val="32"/>
        </w:rPr>
        <w:t>的科研</w:t>
      </w:r>
      <w:r w:rsidR="00490293">
        <w:rPr>
          <w:rFonts w:ascii="仿宋_GB2312" w:eastAsia="仿宋_GB2312" w:hAnsi="方正仿宋_GBK" w:cs="方正仿宋_GBK" w:hint="eastAsia"/>
          <w:color w:val="000000"/>
          <w:kern w:val="0"/>
          <w:sz w:val="32"/>
          <w:szCs w:val="32"/>
        </w:rPr>
        <w:t>论文）</w:t>
      </w:r>
      <w:r>
        <w:rPr>
          <w:rFonts w:ascii="仿宋_GB2312" w:eastAsia="仿宋_GB2312" w:hAnsi="方正仿宋_GBK" w:cs="方正仿宋_GBK" w:hint="eastAsia"/>
          <w:color w:val="000000"/>
          <w:kern w:val="0"/>
          <w:sz w:val="32"/>
          <w:szCs w:val="32"/>
        </w:rPr>
        <w:t>、</w:t>
      </w:r>
      <w:r w:rsidR="002420BA">
        <w:rPr>
          <w:rFonts w:ascii="仿宋_GB2312" w:eastAsia="仿宋_GB2312" w:hAnsi="方正仿宋_GBK" w:cs="方正仿宋_GBK" w:hint="eastAsia"/>
          <w:color w:val="000000"/>
          <w:kern w:val="0"/>
          <w:sz w:val="32"/>
          <w:szCs w:val="32"/>
        </w:rPr>
        <w:t>实验内容</w:t>
      </w:r>
      <w:r>
        <w:rPr>
          <w:rFonts w:ascii="仿宋_GB2312" w:eastAsia="仿宋_GB2312" w:hAnsi="方正仿宋_GBK" w:cs="方正仿宋_GBK" w:hint="eastAsia"/>
          <w:color w:val="000000"/>
          <w:kern w:val="0"/>
          <w:sz w:val="32"/>
          <w:szCs w:val="32"/>
        </w:rPr>
        <w:t>、</w:t>
      </w:r>
      <w:r w:rsidR="002420BA">
        <w:rPr>
          <w:rFonts w:ascii="仿宋_GB2312" w:eastAsia="仿宋_GB2312" w:hAnsi="方正仿宋_GBK" w:cs="方正仿宋_GBK" w:hint="eastAsia"/>
          <w:color w:val="000000"/>
          <w:kern w:val="0"/>
          <w:sz w:val="32"/>
          <w:szCs w:val="32"/>
        </w:rPr>
        <w:t>实验原理</w:t>
      </w:r>
      <w:r>
        <w:rPr>
          <w:rFonts w:ascii="仿宋_GB2312" w:eastAsia="仿宋_GB2312" w:hAnsi="方正仿宋_GBK" w:cs="方正仿宋_GBK" w:hint="eastAsia"/>
          <w:color w:val="000000"/>
          <w:kern w:val="0"/>
          <w:sz w:val="32"/>
          <w:szCs w:val="32"/>
        </w:rPr>
        <w:t>、实验方案和备赛计划。</w:t>
      </w:r>
    </w:p>
    <w:p w14:paraId="1ACEF35C" w14:textId="10CA20CD" w:rsidR="0095026E" w:rsidRPr="006D65C0" w:rsidRDefault="0095026E" w:rsidP="003A1584">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Pr>
          <w:rFonts w:ascii="仿宋_GB2312" w:eastAsia="仿宋_GB2312" w:hAnsi="方正仿宋_GBK" w:cs="方正仿宋_GBK" w:hint="eastAsia"/>
          <w:color w:val="000000"/>
          <w:kern w:val="0"/>
          <w:sz w:val="32"/>
          <w:szCs w:val="32"/>
        </w:rPr>
        <w:t>命题类题目5和自选类题目2，提交视频</w:t>
      </w:r>
      <w:r w:rsidR="00150229">
        <w:rPr>
          <w:rFonts w:ascii="仿宋_GB2312" w:eastAsia="仿宋_GB2312" w:hAnsi="方正仿宋_GBK" w:cs="方正仿宋_GBK" w:hint="eastAsia"/>
          <w:color w:val="000000"/>
          <w:kern w:val="0"/>
          <w:sz w:val="32"/>
          <w:szCs w:val="32"/>
        </w:rPr>
        <w:t>或程序</w:t>
      </w:r>
      <w:r>
        <w:rPr>
          <w:rFonts w:ascii="仿宋_GB2312" w:eastAsia="仿宋_GB2312" w:hAnsi="方正仿宋_GBK" w:cs="方正仿宋_GBK" w:hint="eastAsia"/>
          <w:color w:val="000000"/>
          <w:kern w:val="0"/>
          <w:sz w:val="32"/>
          <w:szCs w:val="32"/>
        </w:rPr>
        <w:t>1份</w:t>
      </w:r>
      <w:r w:rsidR="00150229">
        <w:rPr>
          <w:rFonts w:ascii="仿宋_GB2312" w:eastAsia="仿宋_GB2312" w:hAnsi="方正仿宋_GBK" w:cs="方正仿宋_GBK" w:hint="eastAsia"/>
          <w:color w:val="000000"/>
          <w:kern w:val="0"/>
          <w:sz w:val="32"/>
          <w:szCs w:val="32"/>
        </w:rPr>
        <w:t>。视频</w:t>
      </w:r>
      <w:r w:rsidRPr="0095026E">
        <w:rPr>
          <w:rFonts w:ascii="仿宋_GB2312" w:eastAsia="仿宋_GB2312" w:hAnsi="方正仿宋_GBK" w:cs="方正仿宋_GBK"/>
          <w:color w:val="000000"/>
          <w:kern w:val="0"/>
          <w:sz w:val="32"/>
          <w:szCs w:val="32"/>
        </w:rPr>
        <w:t>时长</w:t>
      </w:r>
      <w:r>
        <w:rPr>
          <w:rFonts w:ascii="仿宋_GB2312" w:eastAsia="仿宋_GB2312" w:hAnsi="方正仿宋_GBK" w:cs="方正仿宋_GBK" w:hint="eastAsia"/>
          <w:color w:val="000000"/>
          <w:kern w:val="0"/>
          <w:sz w:val="32"/>
          <w:szCs w:val="32"/>
        </w:rPr>
        <w:t>3-8</w:t>
      </w:r>
      <w:r w:rsidRPr="0095026E">
        <w:rPr>
          <w:rFonts w:ascii="仿宋_GB2312" w:eastAsia="仿宋_GB2312" w:hAnsi="方正仿宋_GBK" w:cs="方正仿宋_GBK"/>
          <w:color w:val="000000"/>
          <w:kern w:val="0"/>
          <w:sz w:val="32"/>
          <w:szCs w:val="32"/>
        </w:rPr>
        <w:t>分钟，清晰度不低于720P，视频文件大小不超过100M。</w:t>
      </w:r>
    </w:p>
    <w:p w14:paraId="51178181" w14:textId="6D1DDDEA" w:rsidR="003A1584" w:rsidRPr="00296B95" w:rsidRDefault="00DF6AB2" w:rsidP="00296B95">
      <w:pPr>
        <w:widowControl/>
        <w:shd w:val="clear" w:color="auto" w:fill="FFFFFF"/>
        <w:spacing w:before="240" w:after="240" w:line="580" w:lineRule="atLeast"/>
        <w:ind w:firstLineChars="200" w:firstLine="643"/>
        <w:jc w:val="left"/>
        <w:rPr>
          <w:rFonts w:ascii="黑体" w:eastAsia="黑体" w:hAnsi="黑体" w:cs="方正仿宋_GBK" w:hint="eastAsia"/>
          <w:b/>
          <w:bCs/>
          <w:color w:val="000000"/>
          <w:kern w:val="0"/>
          <w:sz w:val="32"/>
          <w:szCs w:val="32"/>
        </w:rPr>
      </w:pPr>
      <w:r w:rsidRPr="00296B95">
        <w:rPr>
          <w:rFonts w:ascii="黑体" w:eastAsia="黑体" w:hAnsi="黑体" w:cs="方正仿宋_GBK" w:hint="eastAsia"/>
          <w:b/>
          <w:bCs/>
          <w:color w:val="000000"/>
          <w:kern w:val="0"/>
          <w:sz w:val="32"/>
          <w:szCs w:val="32"/>
        </w:rPr>
        <w:t>二、</w:t>
      </w:r>
      <w:r w:rsidR="006D65C0" w:rsidRPr="00296B95">
        <w:rPr>
          <w:rFonts w:ascii="黑体" w:eastAsia="黑体" w:hAnsi="黑体" w:cs="方正仿宋_GBK" w:hint="eastAsia"/>
          <w:b/>
          <w:bCs/>
          <w:color w:val="000000"/>
          <w:kern w:val="0"/>
          <w:sz w:val="32"/>
          <w:szCs w:val="32"/>
        </w:rPr>
        <w:t>讲课类作品要求</w:t>
      </w:r>
    </w:p>
    <w:p w14:paraId="3EFC8D1C" w14:textId="1295EED5" w:rsidR="003A1584" w:rsidRDefault="00DF6AB2" w:rsidP="003A1584">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Pr>
          <w:rFonts w:ascii="仿宋_GB2312" w:eastAsia="仿宋_GB2312" w:hAnsi="方正仿宋_GBK" w:cs="方正仿宋_GBK" w:hint="eastAsia"/>
          <w:color w:val="000000"/>
          <w:kern w:val="0"/>
          <w:sz w:val="32"/>
          <w:szCs w:val="32"/>
        </w:rPr>
        <w:t xml:space="preserve">1. </w:t>
      </w:r>
      <w:r w:rsidR="006D65C0">
        <w:rPr>
          <w:rFonts w:ascii="仿宋_GB2312" w:eastAsia="仿宋_GB2312" w:hAnsi="方正仿宋_GBK" w:cs="方正仿宋_GBK" w:hint="eastAsia"/>
          <w:color w:val="000000"/>
          <w:kern w:val="0"/>
          <w:sz w:val="32"/>
          <w:szCs w:val="32"/>
        </w:rPr>
        <w:t>提交</w:t>
      </w:r>
      <w:r>
        <w:rPr>
          <w:rFonts w:ascii="仿宋_GB2312" w:eastAsia="仿宋_GB2312" w:hAnsi="方正仿宋_GBK" w:cs="方正仿宋_GBK" w:hint="eastAsia"/>
          <w:color w:val="000000"/>
          <w:kern w:val="0"/>
          <w:sz w:val="32"/>
          <w:szCs w:val="32"/>
        </w:rPr>
        <w:t>实验</w:t>
      </w:r>
      <w:r w:rsidR="002420BA">
        <w:rPr>
          <w:rFonts w:ascii="仿宋_GB2312" w:eastAsia="仿宋_GB2312" w:hAnsi="方正仿宋_GBK" w:cs="方正仿宋_GBK" w:hint="eastAsia"/>
          <w:color w:val="000000"/>
          <w:kern w:val="0"/>
          <w:sz w:val="32"/>
          <w:szCs w:val="32"/>
        </w:rPr>
        <w:t>教学视频</w:t>
      </w:r>
      <w:r w:rsidR="0095026E">
        <w:rPr>
          <w:rFonts w:ascii="仿宋_GB2312" w:eastAsia="仿宋_GB2312" w:hAnsi="方正仿宋_GBK" w:cs="方正仿宋_GBK" w:hint="eastAsia"/>
          <w:color w:val="000000"/>
          <w:kern w:val="0"/>
          <w:sz w:val="32"/>
          <w:szCs w:val="32"/>
        </w:rPr>
        <w:t>1</w:t>
      </w:r>
      <w:r w:rsidR="002420BA">
        <w:rPr>
          <w:rFonts w:ascii="仿宋_GB2312" w:eastAsia="仿宋_GB2312" w:hAnsi="方正仿宋_GBK" w:cs="方正仿宋_GBK" w:hint="eastAsia"/>
          <w:color w:val="000000"/>
          <w:kern w:val="0"/>
          <w:sz w:val="32"/>
          <w:szCs w:val="32"/>
        </w:rPr>
        <w:t>份，</w:t>
      </w:r>
      <w:r w:rsidR="00490293">
        <w:rPr>
          <w:rFonts w:ascii="仿宋_GB2312" w:eastAsia="仿宋_GB2312" w:hAnsi="方正仿宋_GBK" w:cs="方正仿宋_GBK" w:hint="eastAsia"/>
          <w:color w:val="000000"/>
          <w:kern w:val="0"/>
          <w:sz w:val="32"/>
          <w:szCs w:val="32"/>
        </w:rPr>
        <w:t>内容包含：实验简介、实验原理、</w:t>
      </w:r>
      <w:r>
        <w:rPr>
          <w:rFonts w:ascii="仿宋_GB2312" w:eastAsia="仿宋_GB2312" w:hAnsi="方正仿宋_GBK" w:cs="方正仿宋_GBK" w:hint="eastAsia"/>
          <w:color w:val="000000"/>
          <w:kern w:val="0"/>
          <w:sz w:val="32"/>
          <w:szCs w:val="32"/>
        </w:rPr>
        <w:t>实验内容、</w:t>
      </w:r>
      <w:r w:rsidR="00490293">
        <w:rPr>
          <w:rFonts w:ascii="仿宋_GB2312" w:eastAsia="仿宋_GB2312" w:hAnsi="方正仿宋_GBK" w:cs="方正仿宋_GBK" w:hint="eastAsia"/>
          <w:color w:val="000000"/>
          <w:kern w:val="0"/>
          <w:sz w:val="32"/>
          <w:szCs w:val="32"/>
        </w:rPr>
        <w:t>操作</w:t>
      </w:r>
      <w:r>
        <w:rPr>
          <w:rFonts w:ascii="仿宋_GB2312" w:eastAsia="仿宋_GB2312" w:hAnsi="方正仿宋_GBK" w:cs="方正仿宋_GBK" w:hint="eastAsia"/>
          <w:color w:val="000000"/>
          <w:kern w:val="0"/>
          <w:sz w:val="32"/>
          <w:szCs w:val="32"/>
        </w:rPr>
        <w:t>步骤</w:t>
      </w:r>
      <w:r w:rsidR="00490293">
        <w:rPr>
          <w:rFonts w:ascii="仿宋_GB2312" w:eastAsia="仿宋_GB2312" w:hAnsi="方正仿宋_GBK" w:cs="方正仿宋_GBK" w:hint="eastAsia"/>
          <w:color w:val="000000"/>
          <w:kern w:val="0"/>
          <w:sz w:val="32"/>
          <w:szCs w:val="32"/>
        </w:rPr>
        <w:t>、注意事项等。</w:t>
      </w:r>
    </w:p>
    <w:p w14:paraId="271B416A" w14:textId="1F2B3ED5" w:rsidR="003A1584" w:rsidRDefault="00DF6AB2" w:rsidP="003A1584">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Pr>
          <w:rFonts w:ascii="仿宋_GB2312" w:eastAsia="仿宋_GB2312" w:hAnsi="方正仿宋_GBK" w:cs="方正仿宋_GBK" w:hint="eastAsia"/>
          <w:color w:val="000000"/>
          <w:kern w:val="0"/>
          <w:sz w:val="32"/>
          <w:szCs w:val="32"/>
        </w:rPr>
        <w:t xml:space="preserve">2. </w:t>
      </w:r>
      <w:r w:rsidR="006D65C0">
        <w:rPr>
          <w:rFonts w:ascii="仿宋_GB2312" w:eastAsia="仿宋_GB2312" w:hAnsi="方正仿宋_GBK" w:cs="方正仿宋_GBK" w:hint="eastAsia"/>
          <w:color w:val="000000"/>
          <w:kern w:val="0"/>
          <w:sz w:val="32"/>
          <w:szCs w:val="32"/>
        </w:rPr>
        <w:t>本人出镜</w:t>
      </w:r>
      <w:r w:rsidR="002420BA">
        <w:rPr>
          <w:rFonts w:ascii="仿宋_GB2312" w:eastAsia="仿宋_GB2312" w:hAnsi="方正仿宋_GBK" w:cs="方正仿宋_GBK" w:hint="eastAsia"/>
          <w:color w:val="000000"/>
          <w:kern w:val="0"/>
          <w:sz w:val="32"/>
          <w:szCs w:val="32"/>
        </w:rPr>
        <w:t>，无剪辑，时长</w:t>
      </w:r>
      <w:r w:rsidR="006D65C0">
        <w:rPr>
          <w:rFonts w:ascii="仿宋_GB2312" w:eastAsia="仿宋_GB2312" w:hAnsi="方正仿宋_GBK" w:cs="方正仿宋_GBK" w:hint="eastAsia"/>
          <w:color w:val="000000"/>
          <w:kern w:val="0"/>
          <w:sz w:val="32"/>
          <w:szCs w:val="32"/>
        </w:rPr>
        <w:t>10-1</w:t>
      </w:r>
      <w:r w:rsidR="002420BA">
        <w:rPr>
          <w:rFonts w:ascii="仿宋_GB2312" w:eastAsia="仿宋_GB2312" w:hAnsi="方正仿宋_GBK" w:cs="方正仿宋_GBK" w:hint="eastAsia"/>
          <w:color w:val="000000"/>
          <w:kern w:val="0"/>
          <w:sz w:val="32"/>
          <w:szCs w:val="32"/>
        </w:rPr>
        <w:t>2</w:t>
      </w:r>
      <w:r w:rsidR="006D65C0">
        <w:rPr>
          <w:rFonts w:ascii="仿宋_GB2312" w:eastAsia="仿宋_GB2312" w:hAnsi="方正仿宋_GBK" w:cs="方正仿宋_GBK" w:hint="eastAsia"/>
          <w:color w:val="000000"/>
          <w:kern w:val="0"/>
          <w:sz w:val="32"/>
          <w:szCs w:val="32"/>
        </w:rPr>
        <w:t>分钟</w:t>
      </w:r>
      <w:r w:rsidR="002420BA">
        <w:rPr>
          <w:rFonts w:ascii="仿宋_GB2312" w:eastAsia="仿宋_GB2312" w:hAnsi="方正仿宋_GBK" w:cs="方正仿宋_GBK" w:hint="eastAsia"/>
          <w:color w:val="000000"/>
          <w:kern w:val="0"/>
          <w:sz w:val="32"/>
          <w:szCs w:val="32"/>
        </w:rPr>
        <w:t>，清晰度不低于720P</w:t>
      </w:r>
      <w:r w:rsidR="00E069D6">
        <w:rPr>
          <w:rFonts w:ascii="仿宋_GB2312" w:eastAsia="仿宋_GB2312" w:hAnsi="方正仿宋_GBK" w:cs="方正仿宋_GBK" w:hint="eastAsia"/>
          <w:color w:val="000000"/>
          <w:kern w:val="0"/>
          <w:sz w:val="32"/>
          <w:szCs w:val="32"/>
        </w:rPr>
        <w:t>，视频文件大小不超过100M</w:t>
      </w:r>
      <w:r w:rsidR="002420BA">
        <w:rPr>
          <w:rFonts w:ascii="仿宋_GB2312" w:eastAsia="仿宋_GB2312" w:hAnsi="方正仿宋_GBK" w:cs="方正仿宋_GBK" w:hint="eastAsia"/>
          <w:color w:val="000000"/>
          <w:kern w:val="0"/>
          <w:sz w:val="32"/>
          <w:szCs w:val="32"/>
        </w:rPr>
        <w:t>。</w:t>
      </w:r>
      <w:r w:rsidR="00E069D6" w:rsidRPr="003A1584">
        <w:rPr>
          <w:rFonts w:ascii="仿宋_GB2312" w:eastAsia="仿宋_GB2312" w:hAnsi="方正仿宋_GBK" w:cs="方正仿宋_GBK" w:hint="eastAsia"/>
          <w:color w:val="000000"/>
          <w:kern w:val="0"/>
          <w:sz w:val="32"/>
          <w:szCs w:val="32"/>
        </w:rPr>
        <w:t xml:space="preserve"> </w:t>
      </w:r>
    </w:p>
    <w:p w14:paraId="2A49C2ED" w14:textId="1EEF09F2" w:rsidR="006D65C0" w:rsidRDefault="00DF6AB2" w:rsidP="003A1584">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Pr>
          <w:rFonts w:ascii="仿宋_GB2312" w:eastAsia="仿宋_GB2312" w:hAnsi="方正仿宋_GBK" w:cs="方正仿宋_GBK" w:hint="eastAsia"/>
          <w:color w:val="000000"/>
          <w:kern w:val="0"/>
          <w:sz w:val="32"/>
          <w:szCs w:val="32"/>
        </w:rPr>
        <w:t xml:space="preserve">3. </w:t>
      </w:r>
      <w:r w:rsidR="00C8111D">
        <w:rPr>
          <w:rFonts w:ascii="仿宋_GB2312" w:eastAsia="仿宋_GB2312" w:hAnsi="方正仿宋_GBK" w:cs="方正仿宋_GBK" w:hint="eastAsia"/>
          <w:color w:val="000000"/>
          <w:kern w:val="0"/>
          <w:sz w:val="32"/>
          <w:szCs w:val="32"/>
        </w:rPr>
        <w:t>讲课内容</w:t>
      </w:r>
      <w:r w:rsidR="00C8111D" w:rsidRPr="00C8111D">
        <w:rPr>
          <w:rFonts w:ascii="仿宋_GB2312" w:eastAsia="仿宋_GB2312" w:hAnsi="方正仿宋_GBK" w:cs="方正仿宋_GBK"/>
          <w:color w:val="000000"/>
          <w:kern w:val="0"/>
          <w:sz w:val="32"/>
          <w:szCs w:val="32"/>
        </w:rPr>
        <w:t>选题</w:t>
      </w:r>
      <w:r w:rsidR="00C8111D">
        <w:rPr>
          <w:rFonts w:ascii="仿宋_GB2312" w:eastAsia="仿宋_GB2312" w:hAnsi="方正仿宋_GBK" w:cs="方正仿宋_GBK" w:hint="eastAsia"/>
          <w:color w:val="000000"/>
          <w:kern w:val="0"/>
          <w:sz w:val="32"/>
          <w:szCs w:val="32"/>
        </w:rPr>
        <w:t>见表1</w:t>
      </w:r>
      <w:r w:rsidR="00C8111D" w:rsidRPr="00C8111D">
        <w:rPr>
          <w:rFonts w:ascii="仿宋_GB2312" w:eastAsia="仿宋_GB2312" w:hAnsi="方正仿宋_GBK" w:cs="方正仿宋_GBK"/>
          <w:color w:val="000000"/>
          <w:kern w:val="0"/>
          <w:sz w:val="32"/>
          <w:szCs w:val="32"/>
        </w:rPr>
        <w:t>，亦可选择其它本科物理实验项目</w:t>
      </w:r>
      <w:r w:rsidR="006D65C0" w:rsidRPr="003A1584">
        <w:rPr>
          <w:rFonts w:ascii="仿宋_GB2312" w:eastAsia="仿宋_GB2312" w:hAnsi="方正仿宋_GBK" w:cs="方正仿宋_GBK" w:hint="eastAsia"/>
          <w:color w:val="000000"/>
          <w:kern w:val="0"/>
          <w:sz w:val="32"/>
          <w:szCs w:val="32"/>
        </w:rPr>
        <w:t>。</w:t>
      </w:r>
    </w:p>
    <w:p w14:paraId="4A2361AA" w14:textId="1294365C" w:rsidR="00C8111D" w:rsidRDefault="00C8111D" w:rsidP="002776CE">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Pr>
          <w:rFonts w:ascii="仿宋_GB2312" w:eastAsia="仿宋_GB2312" w:hAnsi="方正仿宋_GBK" w:cs="方正仿宋_GBK" w:hint="eastAsia"/>
          <w:color w:val="000000"/>
          <w:kern w:val="0"/>
          <w:sz w:val="32"/>
          <w:szCs w:val="32"/>
        </w:rPr>
        <w:t>4. 参赛选手可以在非教学时间利用物理实验中心仪器和场地自行拍摄讲课视频。</w:t>
      </w:r>
      <w:r>
        <w:rPr>
          <w:rFonts w:ascii="仿宋_GB2312" w:eastAsia="仿宋_GB2312" w:hAnsi="方正仿宋_GBK" w:cs="方正仿宋_GBK" w:hint="eastAsia"/>
          <w:color w:val="000000"/>
          <w:kern w:val="0"/>
          <w:sz w:val="32"/>
          <w:szCs w:val="32"/>
        </w:rPr>
        <w:br w:type="page"/>
      </w:r>
    </w:p>
    <w:p w14:paraId="3C9A6637" w14:textId="16CE8C33" w:rsidR="00C8111D" w:rsidRPr="008D1EDB" w:rsidRDefault="00C8111D" w:rsidP="00C8111D">
      <w:pPr>
        <w:widowControl/>
        <w:shd w:val="clear" w:color="auto" w:fill="FFFFFF"/>
        <w:spacing w:line="580" w:lineRule="atLeast"/>
        <w:jc w:val="center"/>
        <w:rPr>
          <w:rFonts w:ascii="黑体" w:eastAsia="黑体" w:hAnsi="黑体" w:cs="方正仿宋_GBK" w:hint="eastAsia"/>
          <w:b/>
          <w:bCs/>
          <w:color w:val="000000"/>
          <w:kern w:val="0"/>
          <w:sz w:val="32"/>
          <w:szCs w:val="32"/>
        </w:rPr>
      </w:pPr>
      <w:r w:rsidRPr="008D1EDB">
        <w:rPr>
          <w:rFonts w:ascii="黑体" w:eastAsia="黑体" w:hAnsi="黑体" w:cs="方正仿宋_GBK"/>
          <w:color w:val="000000"/>
          <w:kern w:val="0"/>
          <w:sz w:val="32"/>
          <w:szCs w:val="32"/>
        </w:rPr>
        <w:lastRenderedPageBreak/>
        <w:t>表1</w:t>
      </w:r>
      <w:r w:rsidRPr="008D1EDB">
        <w:rPr>
          <w:rFonts w:ascii="黑体" w:eastAsia="黑体" w:hAnsi="黑体" w:cs="方正仿宋_GBK" w:hint="eastAsia"/>
          <w:color w:val="000000"/>
          <w:kern w:val="0"/>
          <w:sz w:val="32"/>
          <w:szCs w:val="32"/>
        </w:rPr>
        <w:t xml:space="preserve">. </w:t>
      </w:r>
      <w:r w:rsidRPr="008D1EDB">
        <w:rPr>
          <w:rFonts w:ascii="黑体" w:eastAsia="黑体" w:hAnsi="黑体" w:cs="方正仿宋_GBK"/>
          <w:color w:val="000000"/>
          <w:kern w:val="0"/>
          <w:sz w:val="32"/>
          <w:szCs w:val="32"/>
        </w:rPr>
        <w:t>讲课</w:t>
      </w:r>
      <w:r w:rsidRPr="008D1EDB">
        <w:rPr>
          <w:rFonts w:ascii="黑体" w:eastAsia="黑体" w:hAnsi="黑体" w:cs="方正仿宋_GBK" w:hint="eastAsia"/>
          <w:color w:val="000000"/>
          <w:kern w:val="0"/>
          <w:sz w:val="32"/>
          <w:szCs w:val="32"/>
        </w:rPr>
        <w:t>类作品参考</w:t>
      </w:r>
      <w:r w:rsidRPr="008D1EDB">
        <w:rPr>
          <w:rFonts w:ascii="黑体" w:eastAsia="黑体" w:hAnsi="黑体" w:cs="方正仿宋_GBK"/>
          <w:color w:val="000000"/>
          <w:kern w:val="0"/>
          <w:sz w:val="32"/>
          <w:szCs w:val="32"/>
        </w:rPr>
        <w:t>选题</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1403"/>
        <w:gridCol w:w="6095"/>
      </w:tblGrid>
      <w:tr w:rsidR="002420BA" w:rsidRPr="008D1EDB" w14:paraId="2B773DCD" w14:textId="77777777" w:rsidTr="008D1EDB">
        <w:trPr>
          <w:trHeight w:val="679"/>
          <w:tblHeader/>
          <w:jc w:val="center"/>
        </w:trPr>
        <w:tc>
          <w:tcPr>
            <w:tcW w:w="1403" w:type="dxa"/>
            <w:shd w:val="clear" w:color="auto" w:fill="F7CAAC" w:themeFill="accent2" w:themeFillTint="66"/>
            <w:tcMar>
              <w:top w:w="57" w:type="dxa"/>
              <w:bottom w:w="57" w:type="dxa"/>
            </w:tcMar>
            <w:vAlign w:val="center"/>
          </w:tcPr>
          <w:p w14:paraId="24D2FBC8" w14:textId="7A8F5AD2" w:rsidR="002420BA" w:rsidRPr="008D1EDB" w:rsidRDefault="002420BA" w:rsidP="002420BA">
            <w:pPr>
              <w:jc w:val="center"/>
              <w:rPr>
                <w:rFonts w:ascii="仿宋_GB2312" w:eastAsia="仿宋_GB2312" w:hAnsi="仿宋_GB2312" w:hint="eastAsia"/>
                <w:b/>
                <w:snapToGrid w:val="0"/>
                <w:kern w:val="0"/>
                <w:sz w:val="32"/>
                <w:szCs w:val="32"/>
              </w:rPr>
            </w:pPr>
            <w:r w:rsidRPr="008D1EDB">
              <w:rPr>
                <w:rFonts w:ascii="仿宋_GB2312" w:eastAsia="仿宋_GB2312" w:hAnsi="仿宋_GB2312"/>
                <w:b/>
                <w:snapToGrid w:val="0"/>
                <w:kern w:val="0"/>
                <w:sz w:val="32"/>
                <w:szCs w:val="32"/>
              </w:rPr>
              <w:t>序号</w:t>
            </w:r>
          </w:p>
        </w:tc>
        <w:tc>
          <w:tcPr>
            <w:tcW w:w="6095" w:type="dxa"/>
            <w:shd w:val="clear" w:color="auto" w:fill="F7CAAC" w:themeFill="accent2" w:themeFillTint="66"/>
            <w:tcMar>
              <w:top w:w="57" w:type="dxa"/>
              <w:bottom w:w="57" w:type="dxa"/>
            </w:tcMar>
            <w:vAlign w:val="center"/>
          </w:tcPr>
          <w:p w14:paraId="44A28FE6" w14:textId="31163321" w:rsidR="002420BA" w:rsidRPr="008D1EDB" w:rsidRDefault="002420BA" w:rsidP="002420BA">
            <w:pPr>
              <w:jc w:val="center"/>
              <w:rPr>
                <w:rFonts w:ascii="仿宋_GB2312" w:eastAsia="仿宋_GB2312" w:hAnsi="仿宋_GB2312" w:hint="eastAsia"/>
                <w:b/>
                <w:snapToGrid w:val="0"/>
                <w:kern w:val="0"/>
                <w:sz w:val="32"/>
                <w:szCs w:val="32"/>
              </w:rPr>
            </w:pPr>
            <w:r w:rsidRPr="008D1EDB">
              <w:rPr>
                <w:rFonts w:ascii="仿宋_GB2312" w:eastAsia="仿宋_GB2312" w:hAnsi="仿宋_GB2312" w:hint="eastAsia"/>
                <w:b/>
                <w:snapToGrid w:val="0"/>
                <w:kern w:val="0"/>
                <w:sz w:val="32"/>
                <w:szCs w:val="32"/>
              </w:rPr>
              <w:t>讲课选题</w:t>
            </w:r>
            <w:r w:rsidRPr="008D1EDB">
              <w:rPr>
                <w:rFonts w:ascii="仿宋_GB2312" w:eastAsia="仿宋_GB2312" w:hAnsi="仿宋_GB2312"/>
                <w:b/>
                <w:snapToGrid w:val="0"/>
                <w:kern w:val="0"/>
                <w:sz w:val="32"/>
                <w:szCs w:val="32"/>
              </w:rPr>
              <w:t>内容</w:t>
            </w:r>
          </w:p>
        </w:tc>
      </w:tr>
      <w:tr w:rsidR="008D1EDB" w:rsidRPr="008D1EDB" w14:paraId="55F3E7BA" w14:textId="77777777" w:rsidTr="008D1EDB">
        <w:trPr>
          <w:jc w:val="center"/>
        </w:trPr>
        <w:tc>
          <w:tcPr>
            <w:tcW w:w="1403" w:type="dxa"/>
            <w:tcMar>
              <w:top w:w="57" w:type="dxa"/>
              <w:bottom w:w="57" w:type="dxa"/>
            </w:tcMar>
            <w:vAlign w:val="center"/>
          </w:tcPr>
          <w:p w14:paraId="188AB3BF" w14:textId="5440C12D"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1</w:t>
            </w:r>
          </w:p>
        </w:tc>
        <w:tc>
          <w:tcPr>
            <w:tcW w:w="6095" w:type="dxa"/>
            <w:tcMar>
              <w:top w:w="57" w:type="dxa"/>
              <w:bottom w:w="57" w:type="dxa"/>
            </w:tcMar>
            <w:vAlign w:val="center"/>
          </w:tcPr>
          <w:p w14:paraId="1C1E6ACC" w14:textId="533FD03C"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hint="eastAsia"/>
                <w:snapToGrid w:val="0"/>
                <w:kern w:val="0"/>
                <w:sz w:val="32"/>
                <w:szCs w:val="32"/>
                <w:lang w:val="en-GB"/>
              </w:rPr>
              <w:t>数字</w:t>
            </w:r>
            <w:r w:rsidRPr="008D1EDB">
              <w:rPr>
                <w:rFonts w:ascii="仿宋_GB2312" w:eastAsia="仿宋_GB2312" w:hAnsi="仿宋_GB2312"/>
                <w:snapToGrid w:val="0"/>
                <w:kern w:val="0"/>
                <w:sz w:val="32"/>
                <w:szCs w:val="32"/>
                <w:lang w:val="en-GB"/>
              </w:rPr>
              <w:t>示波器的使用</w:t>
            </w:r>
          </w:p>
        </w:tc>
      </w:tr>
      <w:tr w:rsidR="008D1EDB" w:rsidRPr="008D1EDB" w14:paraId="0761B885" w14:textId="77777777" w:rsidTr="008D1EDB">
        <w:trPr>
          <w:jc w:val="center"/>
        </w:trPr>
        <w:tc>
          <w:tcPr>
            <w:tcW w:w="1403" w:type="dxa"/>
            <w:tcMar>
              <w:top w:w="57" w:type="dxa"/>
              <w:bottom w:w="57" w:type="dxa"/>
            </w:tcMar>
            <w:vAlign w:val="center"/>
          </w:tcPr>
          <w:p w14:paraId="090DBFB0" w14:textId="5224756C"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2</w:t>
            </w:r>
          </w:p>
        </w:tc>
        <w:tc>
          <w:tcPr>
            <w:tcW w:w="6095" w:type="dxa"/>
            <w:tcMar>
              <w:top w:w="57" w:type="dxa"/>
              <w:bottom w:w="57" w:type="dxa"/>
            </w:tcMar>
            <w:vAlign w:val="center"/>
          </w:tcPr>
          <w:p w14:paraId="6F7F72BD" w14:textId="5BB99217"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snapToGrid w:val="0"/>
                <w:kern w:val="0"/>
                <w:sz w:val="32"/>
                <w:szCs w:val="32"/>
                <w:lang w:val="en-GB"/>
              </w:rPr>
              <w:t>分光计的调整和三棱镜顶角的测定</w:t>
            </w:r>
          </w:p>
        </w:tc>
      </w:tr>
      <w:tr w:rsidR="008D1EDB" w:rsidRPr="008D1EDB" w14:paraId="0BC5D20D" w14:textId="77777777" w:rsidTr="008D1EDB">
        <w:trPr>
          <w:jc w:val="center"/>
        </w:trPr>
        <w:tc>
          <w:tcPr>
            <w:tcW w:w="1403" w:type="dxa"/>
            <w:tcMar>
              <w:top w:w="57" w:type="dxa"/>
              <w:bottom w:w="57" w:type="dxa"/>
            </w:tcMar>
            <w:vAlign w:val="center"/>
          </w:tcPr>
          <w:p w14:paraId="4AF08388" w14:textId="79265EBC"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3</w:t>
            </w:r>
          </w:p>
        </w:tc>
        <w:tc>
          <w:tcPr>
            <w:tcW w:w="6095" w:type="dxa"/>
            <w:tcMar>
              <w:top w:w="57" w:type="dxa"/>
              <w:bottom w:w="57" w:type="dxa"/>
            </w:tcMar>
            <w:vAlign w:val="center"/>
          </w:tcPr>
          <w:p w14:paraId="07F2E19C" w14:textId="500D3F18" w:rsidR="008D1EDB" w:rsidRPr="008D1EDB" w:rsidRDefault="008D1EDB" w:rsidP="008D1EDB">
            <w:pPr>
              <w:rPr>
                <w:rFonts w:ascii="仿宋_GB2312" w:eastAsia="仿宋_GB2312" w:hAnsi="仿宋_GB2312" w:hint="eastAsia"/>
                <w:snapToGrid w:val="0"/>
                <w:kern w:val="0"/>
                <w:sz w:val="32"/>
                <w:szCs w:val="32"/>
                <w:lang w:val="en-GB"/>
              </w:rPr>
            </w:pPr>
            <w:proofErr w:type="gramStart"/>
            <w:r w:rsidRPr="008D1EDB">
              <w:rPr>
                <w:rFonts w:ascii="仿宋_GB2312" w:eastAsia="仿宋_GB2312" w:hAnsi="仿宋_GB2312" w:hint="eastAsia"/>
                <w:snapToGrid w:val="0"/>
                <w:kern w:val="0"/>
                <w:sz w:val="32"/>
                <w:szCs w:val="32"/>
                <w:lang w:val="en-GB"/>
              </w:rPr>
              <w:t>用稳恒电</w:t>
            </w:r>
            <w:proofErr w:type="gramEnd"/>
            <w:r w:rsidRPr="008D1EDB">
              <w:rPr>
                <w:rFonts w:ascii="仿宋_GB2312" w:eastAsia="仿宋_GB2312" w:hAnsi="仿宋_GB2312" w:hint="eastAsia"/>
                <w:snapToGrid w:val="0"/>
                <w:kern w:val="0"/>
                <w:sz w:val="32"/>
                <w:szCs w:val="32"/>
                <w:lang w:val="en-GB"/>
              </w:rPr>
              <w:t>流场模拟静电场</w:t>
            </w:r>
          </w:p>
        </w:tc>
      </w:tr>
      <w:tr w:rsidR="008D1EDB" w:rsidRPr="008D1EDB" w14:paraId="6E55C3C6" w14:textId="77777777" w:rsidTr="008D1EDB">
        <w:trPr>
          <w:jc w:val="center"/>
        </w:trPr>
        <w:tc>
          <w:tcPr>
            <w:tcW w:w="1403" w:type="dxa"/>
            <w:tcMar>
              <w:top w:w="57" w:type="dxa"/>
              <w:bottom w:w="57" w:type="dxa"/>
            </w:tcMar>
            <w:vAlign w:val="center"/>
          </w:tcPr>
          <w:p w14:paraId="3F17EEED" w14:textId="273A4BAB"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4</w:t>
            </w:r>
          </w:p>
        </w:tc>
        <w:tc>
          <w:tcPr>
            <w:tcW w:w="6095" w:type="dxa"/>
            <w:tcMar>
              <w:top w:w="57" w:type="dxa"/>
              <w:bottom w:w="57" w:type="dxa"/>
            </w:tcMar>
            <w:vAlign w:val="center"/>
          </w:tcPr>
          <w:p w14:paraId="1435C867" w14:textId="0275B1B2"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snapToGrid w:val="0"/>
                <w:kern w:val="0"/>
                <w:sz w:val="32"/>
                <w:szCs w:val="32"/>
                <w:lang w:val="en-GB"/>
              </w:rPr>
              <w:t>扭摆法测量物体的转动惯量</w:t>
            </w:r>
          </w:p>
        </w:tc>
      </w:tr>
      <w:tr w:rsidR="008D1EDB" w:rsidRPr="008D1EDB" w14:paraId="41CD36C1" w14:textId="77777777" w:rsidTr="008D1EDB">
        <w:trPr>
          <w:jc w:val="center"/>
        </w:trPr>
        <w:tc>
          <w:tcPr>
            <w:tcW w:w="1403" w:type="dxa"/>
            <w:tcMar>
              <w:top w:w="57" w:type="dxa"/>
              <w:bottom w:w="57" w:type="dxa"/>
            </w:tcMar>
            <w:vAlign w:val="center"/>
          </w:tcPr>
          <w:p w14:paraId="6B447126" w14:textId="782EB395"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5</w:t>
            </w:r>
          </w:p>
        </w:tc>
        <w:tc>
          <w:tcPr>
            <w:tcW w:w="6095" w:type="dxa"/>
            <w:tcMar>
              <w:top w:w="57" w:type="dxa"/>
              <w:bottom w:w="57" w:type="dxa"/>
            </w:tcMar>
            <w:vAlign w:val="center"/>
          </w:tcPr>
          <w:p w14:paraId="3BB5A023" w14:textId="32AC44A2"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snapToGrid w:val="0"/>
                <w:kern w:val="0"/>
                <w:sz w:val="32"/>
                <w:szCs w:val="32"/>
                <w:lang w:val="en-GB"/>
              </w:rPr>
              <w:t>多用组合电路的设计与应用</w:t>
            </w:r>
            <w:r w:rsidRPr="008D1EDB">
              <w:rPr>
                <w:rFonts w:ascii="仿宋_GB2312" w:eastAsia="仿宋_GB2312" w:hAnsi="仿宋_GB2312" w:hint="eastAsia"/>
                <w:snapToGrid w:val="0"/>
                <w:kern w:val="0"/>
                <w:sz w:val="32"/>
                <w:szCs w:val="32"/>
                <w:lang w:val="en-GB"/>
              </w:rPr>
              <w:t>/整流滤波电路</w:t>
            </w:r>
          </w:p>
        </w:tc>
      </w:tr>
      <w:tr w:rsidR="008D1EDB" w:rsidRPr="008D1EDB" w14:paraId="6940C194" w14:textId="77777777" w:rsidTr="008D1EDB">
        <w:trPr>
          <w:jc w:val="center"/>
        </w:trPr>
        <w:tc>
          <w:tcPr>
            <w:tcW w:w="1403" w:type="dxa"/>
            <w:tcMar>
              <w:top w:w="57" w:type="dxa"/>
              <w:bottom w:w="57" w:type="dxa"/>
            </w:tcMar>
            <w:vAlign w:val="center"/>
          </w:tcPr>
          <w:p w14:paraId="78BA745C" w14:textId="0F0D0438"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6</w:t>
            </w:r>
          </w:p>
        </w:tc>
        <w:tc>
          <w:tcPr>
            <w:tcW w:w="6095" w:type="dxa"/>
            <w:tcMar>
              <w:top w:w="57" w:type="dxa"/>
              <w:bottom w:w="57" w:type="dxa"/>
            </w:tcMar>
            <w:vAlign w:val="center"/>
          </w:tcPr>
          <w:p w14:paraId="240EDCFE" w14:textId="5E54D87B" w:rsidR="008D1EDB" w:rsidRPr="008D1EDB" w:rsidRDefault="008D1EDB" w:rsidP="008D1EDB">
            <w:pPr>
              <w:rPr>
                <w:rFonts w:ascii="仿宋_GB2312" w:eastAsia="仿宋_GB2312" w:hAnsi="仿宋_GB2312" w:hint="eastAsia"/>
                <w:snapToGrid w:val="0"/>
                <w:kern w:val="0"/>
                <w:sz w:val="32"/>
                <w:szCs w:val="32"/>
                <w:lang w:val="en-GB"/>
              </w:rPr>
            </w:pPr>
            <w:r>
              <w:rPr>
                <w:rFonts w:ascii="仿宋_GB2312" w:eastAsia="仿宋_GB2312" w:hAnsi="仿宋_GB2312" w:hint="eastAsia"/>
                <w:snapToGrid w:val="0"/>
                <w:kern w:val="0"/>
                <w:sz w:val="32"/>
                <w:szCs w:val="32"/>
                <w:lang w:val="en-GB"/>
              </w:rPr>
              <w:t>万用表的使用及电路故障检测</w:t>
            </w:r>
          </w:p>
        </w:tc>
      </w:tr>
      <w:tr w:rsidR="008D1EDB" w:rsidRPr="008D1EDB" w14:paraId="59F13AAF" w14:textId="77777777" w:rsidTr="008D1EDB">
        <w:trPr>
          <w:jc w:val="center"/>
        </w:trPr>
        <w:tc>
          <w:tcPr>
            <w:tcW w:w="1403" w:type="dxa"/>
            <w:tcMar>
              <w:top w:w="57" w:type="dxa"/>
              <w:bottom w:w="57" w:type="dxa"/>
            </w:tcMar>
            <w:vAlign w:val="center"/>
          </w:tcPr>
          <w:p w14:paraId="744F4BA4" w14:textId="0167871A"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7</w:t>
            </w:r>
          </w:p>
        </w:tc>
        <w:tc>
          <w:tcPr>
            <w:tcW w:w="6095" w:type="dxa"/>
            <w:tcMar>
              <w:top w:w="57" w:type="dxa"/>
              <w:bottom w:w="57" w:type="dxa"/>
            </w:tcMar>
            <w:vAlign w:val="center"/>
          </w:tcPr>
          <w:p w14:paraId="2115BC9B" w14:textId="34C98B07"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snapToGrid w:val="0"/>
                <w:kern w:val="0"/>
                <w:sz w:val="32"/>
                <w:szCs w:val="32"/>
                <w:lang w:val="en-GB"/>
              </w:rPr>
              <w:t>电桥法测电阻</w:t>
            </w:r>
          </w:p>
        </w:tc>
      </w:tr>
      <w:tr w:rsidR="008D1EDB" w:rsidRPr="008D1EDB" w14:paraId="414726F6" w14:textId="77777777" w:rsidTr="008D1EDB">
        <w:trPr>
          <w:jc w:val="center"/>
        </w:trPr>
        <w:tc>
          <w:tcPr>
            <w:tcW w:w="1403" w:type="dxa"/>
            <w:tcMar>
              <w:top w:w="57" w:type="dxa"/>
              <w:bottom w:w="57" w:type="dxa"/>
            </w:tcMar>
            <w:vAlign w:val="center"/>
          </w:tcPr>
          <w:p w14:paraId="16652424" w14:textId="7BB6B11B"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8</w:t>
            </w:r>
          </w:p>
        </w:tc>
        <w:tc>
          <w:tcPr>
            <w:tcW w:w="6095" w:type="dxa"/>
            <w:tcMar>
              <w:top w:w="57" w:type="dxa"/>
              <w:bottom w:w="57" w:type="dxa"/>
            </w:tcMar>
            <w:vAlign w:val="center"/>
          </w:tcPr>
          <w:p w14:paraId="41284761" w14:textId="32E762D6" w:rsidR="008D1EDB" w:rsidRPr="008D1EDB" w:rsidRDefault="008D1EDB" w:rsidP="008D1EDB">
            <w:pPr>
              <w:rPr>
                <w:rFonts w:ascii="仿宋_GB2312" w:eastAsia="仿宋_GB2312" w:hAnsi="仿宋_GB2312" w:hint="eastAsia"/>
                <w:snapToGrid w:val="0"/>
                <w:kern w:val="0"/>
                <w:sz w:val="32"/>
                <w:szCs w:val="32"/>
                <w:lang w:val="en-GB"/>
              </w:rPr>
            </w:pPr>
            <w:proofErr w:type="gramStart"/>
            <w:r w:rsidRPr="008D1EDB">
              <w:rPr>
                <w:rFonts w:ascii="仿宋_GB2312" w:eastAsia="仿宋_GB2312" w:hAnsi="仿宋_GB2312" w:hint="eastAsia"/>
                <w:snapToGrid w:val="0"/>
                <w:kern w:val="0"/>
                <w:sz w:val="32"/>
                <w:szCs w:val="32"/>
                <w:lang w:val="en-GB"/>
              </w:rPr>
              <w:t>巨磁电阻</w:t>
            </w:r>
            <w:proofErr w:type="gramEnd"/>
            <w:r w:rsidRPr="008D1EDB">
              <w:rPr>
                <w:rFonts w:ascii="仿宋_GB2312" w:eastAsia="仿宋_GB2312" w:hAnsi="仿宋_GB2312" w:hint="eastAsia"/>
                <w:snapToGrid w:val="0"/>
                <w:kern w:val="0"/>
                <w:sz w:val="32"/>
                <w:szCs w:val="32"/>
                <w:lang w:val="en-GB"/>
              </w:rPr>
              <w:t>效应及其应用</w:t>
            </w:r>
          </w:p>
        </w:tc>
      </w:tr>
      <w:tr w:rsidR="008D1EDB" w:rsidRPr="008D1EDB" w14:paraId="69BAFEBA" w14:textId="77777777" w:rsidTr="008D1EDB">
        <w:trPr>
          <w:jc w:val="center"/>
        </w:trPr>
        <w:tc>
          <w:tcPr>
            <w:tcW w:w="1403" w:type="dxa"/>
            <w:tcMar>
              <w:top w:w="57" w:type="dxa"/>
              <w:bottom w:w="57" w:type="dxa"/>
            </w:tcMar>
            <w:vAlign w:val="center"/>
          </w:tcPr>
          <w:p w14:paraId="61AE7339" w14:textId="2AB54FA6"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9</w:t>
            </w:r>
          </w:p>
        </w:tc>
        <w:tc>
          <w:tcPr>
            <w:tcW w:w="6095" w:type="dxa"/>
            <w:tcMar>
              <w:top w:w="57" w:type="dxa"/>
              <w:bottom w:w="57" w:type="dxa"/>
            </w:tcMar>
            <w:vAlign w:val="center"/>
          </w:tcPr>
          <w:p w14:paraId="7C8732F6" w14:textId="71C776AB"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snapToGrid w:val="0"/>
                <w:kern w:val="0"/>
                <w:sz w:val="32"/>
                <w:szCs w:val="32"/>
                <w:lang w:val="en-GB"/>
              </w:rPr>
              <w:t>光栅衍射和光波波长的测定</w:t>
            </w:r>
          </w:p>
        </w:tc>
      </w:tr>
      <w:tr w:rsidR="008D1EDB" w:rsidRPr="008D1EDB" w14:paraId="032DE36C" w14:textId="77777777" w:rsidTr="008D1EDB">
        <w:trPr>
          <w:jc w:val="center"/>
        </w:trPr>
        <w:tc>
          <w:tcPr>
            <w:tcW w:w="1403" w:type="dxa"/>
            <w:tcMar>
              <w:top w:w="57" w:type="dxa"/>
              <w:bottom w:w="57" w:type="dxa"/>
            </w:tcMar>
            <w:vAlign w:val="center"/>
          </w:tcPr>
          <w:p w14:paraId="45CB0D0C" w14:textId="08BD5578"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10</w:t>
            </w:r>
          </w:p>
        </w:tc>
        <w:tc>
          <w:tcPr>
            <w:tcW w:w="6095" w:type="dxa"/>
            <w:tcMar>
              <w:top w:w="57" w:type="dxa"/>
              <w:bottom w:w="57" w:type="dxa"/>
            </w:tcMar>
            <w:vAlign w:val="center"/>
          </w:tcPr>
          <w:p w14:paraId="19C05948" w14:textId="0C20708A"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snapToGrid w:val="0"/>
                <w:kern w:val="0"/>
                <w:sz w:val="32"/>
                <w:szCs w:val="32"/>
                <w:lang w:val="en-GB"/>
              </w:rPr>
              <w:t>光的干涉</w:t>
            </w:r>
            <w:r w:rsidRPr="008D1EDB">
              <w:rPr>
                <w:rFonts w:ascii="仿宋_GB2312" w:eastAsia="仿宋_GB2312" w:hAnsi="仿宋_GB2312" w:hint="eastAsia"/>
                <w:snapToGrid w:val="0"/>
                <w:kern w:val="0"/>
                <w:sz w:val="32"/>
                <w:szCs w:val="32"/>
                <w:lang w:val="en-GB"/>
              </w:rPr>
              <w:t>（迈克尔逊干涉仪）</w:t>
            </w:r>
          </w:p>
        </w:tc>
      </w:tr>
      <w:tr w:rsidR="008D1EDB" w:rsidRPr="008D1EDB" w14:paraId="48ED2D30" w14:textId="77777777" w:rsidTr="008D1EDB">
        <w:trPr>
          <w:jc w:val="center"/>
        </w:trPr>
        <w:tc>
          <w:tcPr>
            <w:tcW w:w="1403" w:type="dxa"/>
            <w:tcMar>
              <w:top w:w="57" w:type="dxa"/>
              <w:bottom w:w="57" w:type="dxa"/>
            </w:tcMar>
            <w:vAlign w:val="center"/>
          </w:tcPr>
          <w:p w14:paraId="127A458F" w14:textId="62849EFA"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11</w:t>
            </w:r>
          </w:p>
        </w:tc>
        <w:tc>
          <w:tcPr>
            <w:tcW w:w="6095" w:type="dxa"/>
            <w:tcMar>
              <w:top w:w="57" w:type="dxa"/>
              <w:bottom w:w="57" w:type="dxa"/>
            </w:tcMar>
            <w:vAlign w:val="center"/>
          </w:tcPr>
          <w:p w14:paraId="77CB2F94" w14:textId="538A1FB2"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snapToGrid w:val="0"/>
                <w:kern w:val="0"/>
                <w:sz w:val="32"/>
                <w:szCs w:val="32"/>
                <w:lang w:val="en-GB"/>
              </w:rPr>
              <w:t>夫兰克</w:t>
            </w:r>
            <w:r w:rsidRPr="008D1EDB">
              <w:rPr>
                <w:rFonts w:ascii="仿宋_GB2312" w:eastAsia="仿宋_GB2312" w:hAnsi="仿宋_GB2312" w:hint="eastAsia"/>
                <w:snapToGrid w:val="0"/>
                <w:kern w:val="0"/>
                <w:sz w:val="32"/>
                <w:szCs w:val="32"/>
                <w:lang w:val="en-GB"/>
              </w:rPr>
              <w:t>-</w:t>
            </w:r>
            <w:r w:rsidRPr="008D1EDB">
              <w:rPr>
                <w:rFonts w:ascii="仿宋_GB2312" w:eastAsia="仿宋_GB2312" w:hAnsi="仿宋_GB2312"/>
                <w:snapToGrid w:val="0"/>
                <w:kern w:val="0"/>
                <w:sz w:val="32"/>
                <w:szCs w:val="32"/>
                <w:lang w:val="en-GB"/>
              </w:rPr>
              <w:t>赫兹实验</w:t>
            </w:r>
          </w:p>
        </w:tc>
      </w:tr>
      <w:tr w:rsidR="008D1EDB" w:rsidRPr="008D1EDB" w14:paraId="518CF4CE" w14:textId="77777777" w:rsidTr="008D1EDB">
        <w:trPr>
          <w:jc w:val="center"/>
        </w:trPr>
        <w:tc>
          <w:tcPr>
            <w:tcW w:w="1403" w:type="dxa"/>
            <w:tcMar>
              <w:top w:w="57" w:type="dxa"/>
              <w:bottom w:w="57" w:type="dxa"/>
            </w:tcMar>
            <w:vAlign w:val="center"/>
          </w:tcPr>
          <w:p w14:paraId="4DEB5DFB" w14:textId="14D3DA7A"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12</w:t>
            </w:r>
          </w:p>
        </w:tc>
        <w:tc>
          <w:tcPr>
            <w:tcW w:w="6095" w:type="dxa"/>
            <w:tcMar>
              <w:top w:w="57" w:type="dxa"/>
              <w:bottom w:w="57" w:type="dxa"/>
            </w:tcMar>
            <w:vAlign w:val="center"/>
          </w:tcPr>
          <w:p w14:paraId="59815454" w14:textId="3F42D91C"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snapToGrid w:val="0"/>
                <w:kern w:val="0"/>
                <w:sz w:val="32"/>
                <w:szCs w:val="32"/>
                <w:lang w:val="en-GB"/>
              </w:rPr>
              <w:t>非线性电路混沌实验</w:t>
            </w:r>
          </w:p>
        </w:tc>
      </w:tr>
      <w:tr w:rsidR="008D1EDB" w:rsidRPr="008D1EDB" w14:paraId="4B9FFA98" w14:textId="77777777" w:rsidTr="008D1EDB">
        <w:trPr>
          <w:jc w:val="center"/>
        </w:trPr>
        <w:tc>
          <w:tcPr>
            <w:tcW w:w="1403" w:type="dxa"/>
            <w:tcMar>
              <w:top w:w="57" w:type="dxa"/>
              <w:bottom w:w="57" w:type="dxa"/>
            </w:tcMar>
            <w:vAlign w:val="center"/>
          </w:tcPr>
          <w:p w14:paraId="279857F5" w14:textId="1E714540"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13</w:t>
            </w:r>
          </w:p>
        </w:tc>
        <w:tc>
          <w:tcPr>
            <w:tcW w:w="6095" w:type="dxa"/>
            <w:tcMar>
              <w:top w:w="57" w:type="dxa"/>
              <w:bottom w:w="57" w:type="dxa"/>
            </w:tcMar>
            <w:vAlign w:val="center"/>
          </w:tcPr>
          <w:p w14:paraId="1A7312AB" w14:textId="028FE13D"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hint="eastAsia"/>
                <w:snapToGrid w:val="0"/>
                <w:kern w:val="0"/>
                <w:sz w:val="32"/>
                <w:szCs w:val="32"/>
                <w:lang w:val="en-GB"/>
              </w:rPr>
              <w:t>金属杨氏弹性模量的测定</w:t>
            </w:r>
          </w:p>
        </w:tc>
      </w:tr>
      <w:tr w:rsidR="008D1EDB" w:rsidRPr="008D1EDB" w14:paraId="02E45610" w14:textId="77777777" w:rsidTr="008D1EDB">
        <w:trPr>
          <w:jc w:val="center"/>
        </w:trPr>
        <w:tc>
          <w:tcPr>
            <w:tcW w:w="1403" w:type="dxa"/>
            <w:tcMar>
              <w:top w:w="57" w:type="dxa"/>
              <w:bottom w:w="57" w:type="dxa"/>
            </w:tcMar>
            <w:vAlign w:val="center"/>
          </w:tcPr>
          <w:p w14:paraId="535D7634" w14:textId="7A7A744D" w:rsidR="008D1EDB" w:rsidRPr="008D1EDB" w:rsidRDefault="008D1EDB" w:rsidP="008D1EDB">
            <w:pPr>
              <w:jc w:val="center"/>
              <w:rPr>
                <w:rFonts w:ascii="仿宋_GB2312" w:eastAsia="仿宋_GB2312" w:hAnsi="仿宋_GB2312" w:hint="eastAsia"/>
                <w:snapToGrid w:val="0"/>
                <w:kern w:val="0"/>
                <w:sz w:val="32"/>
                <w:szCs w:val="32"/>
              </w:rPr>
            </w:pPr>
            <w:r w:rsidRPr="008D1EDB">
              <w:rPr>
                <w:rFonts w:ascii="仿宋_GB2312" w:eastAsia="仿宋_GB2312" w:hAnsi="仿宋_GB2312"/>
                <w:snapToGrid w:val="0"/>
                <w:kern w:val="0"/>
                <w:sz w:val="32"/>
                <w:szCs w:val="32"/>
              </w:rPr>
              <w:t>14</w:t>
            </w:r>
          </w:p>
        </w:tc>
        <w:tc>
          <w:tcPr>
            <w:tcW w:w="6095" w:type="dxa"/>
            <w:tcMar>
              <w:top w:w="57" w:type="dxa"/>
              <w:bottom w:w="57" w:type="dxa"/>
            </w:tcMar>
            <w:vAlign w:val="center"/>
          </w:tcPr>
          <w:p w14:paraId="438C92B1" w14:textId="64C0A15F"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snapToGrid w:val="0"/>
                <w:kern w:val="0"/>
                <w:sz w:val="32"/>
                <w:szCs w:val="32"/>
                <w:lang w:val="en-GB"/>
              </w:rPr>
              <w:t>光电效应实验</w:t>
            </w:r>
          </w:p>
        </w:tc>
      </w:tr>
      <w:tr w:rsidR="008D1EDB" w:rsidRPr="008D1EDB" w14:paraId="38EDAF85" w14:textId="77777777" w:rsidTr="008D1EDB">
        <w:trPr>
          <w:jc w:val="center"/>
        </w:trPr>
        <w:tc>
          <w:tcPr>
            <w:tcW w:w="1403" w:type="dxa"/>
            <w:tcMar>
              <w:top w:w="57" w:type="dxa"/>
              <w:bottom w:w="57" w:type="dxa"/>
            </w:tcMar>
            <w:vAlign w:val="center"/>
          </w:tcPr>
          <w:p w14:paraId="3105B3A2" w14:textId="319C9034" w:rsidR="008D1EDB" w:rsidRPr="008D1EDB" w:rsidRDefault="008D1EDB" w:rsidP="008D1EDB">
            <w:pPr>
              <w:jc w:val="center"/>
              <w:rPr>
                <w:rFonts w:ascii="仿宋_GB2312" w:eastAsia="仿宋_GB2312" w:hAnsi="仿宋_GB2312" w:hint="eastAsia"/>
                <w:snapToGrid w:val="0"/>
                <w:kern w:val="0"/>
                <w:sz w:val="32"/>
                <w:szCs w:val="32"/>
              </w:rPr>
            </w:pPr>
            <w:r>
              <w:rPr>
                <w:rFonts w:ascii="仿宋_GB2312" w:eastAsia="仿宋_GB2312" w:hAnsi="仿宋_GB2312" w:hint="eastAsia"/>
                <w:snapToGrid w:val="0"/>
                <w:kern w:val="0"/>
                <w:sz w:val="32"/>
                <w:szCs w:val="32"/>
              </w:rPr>
              <w:t>15</w:t>
            </w:r>
          </w:p>
        </w:tc>
        <w:tc>
          <w:tcPr>
            <w:tcW w:w="6095" w:type="dxa"/>
            <w:tcMar>
              <w:top w:w="57" w:type="dxa"/>
              <w:bottom w:w="57" w:type="dxa"/>
            </w:tcMar>
            <w:vAlign w:val="center"/>
          </w:tcPr>
          <w:p w14:paraId="42C9206C" w14:textId="5D7C3E32" w:rsidR="008D1EDB" w:rsidRPr="008D1EDB" w:rsidRDefault="008D1EDB" w:rsidP="008D1EDB">
            <w:pPr>
              <w:rPr>
                <w:rFonts w:ascii="仿宋_GB2312" w:eastAsia="仿宋_GB2312" w:hAnsi="仿宋_GB2312" w:hint="eastAsia"/>
                <w:snapToGrid w:val="0"/>
                <w:kern w:val="0"/>
                <w:sz w:val="32"/>
                <w:szCs w:val="32"/>
                <w:lang w:val="en-GB"/>
              </w:rPr>
            </w:pPr>
            <w:r w:rsidRPr="008D1EDB">
              <w:rPr>
                <w:rFonts w:ascii="仿宋_GB2312" w:eastAsia="仿宋_GB2312" w:hAnsi="仿宋_GB2312" w:hint="eastAsia"/>
                <w:snapToGrid w:val="0"/>
                <w:kern w:val="0"/>
                <w:sz w:val="32"/>
                <w:szCs w:val="32"/>
                <w:lang w:val="en-GB"/>
              </w:rPr>
              <w:t>声速的测</w:t>
            </w:r>
            <w:r>
              <w:rPr>
                <w:rFonts w:ascii="仿宋_GB2312" w:eastAsia="仿宋_GB2312" w:hAnsi="仿宋_GB2312" w:hint="eastAsia"/>
                <w:snapToGrid w:val="0"/>
                <w:kern w:val="0"/>
                <w:sz w:val="32"/>
                <w:szCs w:val="32"/>
                <w:lang w:val="en-GB"/>
              </w:rPr>
              <w:t>定</w:t>
            </w:r>
          </w:p>
        </w:tc>
      </w:tr>
    </w:tbl>
    <w:p w14:paraId="15A93CF2" w14:textId="77777777" w:rsidR="002776CE" w:rsidRDefault="002776CE">
      <w:pPr>
        <w:widowControl/>
        <w:jc w:val="left"/>
        <w:rPr>
          <w:rFonts w:ascii="仿宋_GB2312" w:eastAsia="仿宋_GB2312" w:hAnsi="方正仿宋_GBK" w:cs="方正仿宋_GBK" w:hint="eastAsia"/>
          <w:color w:val="000000"/>
          <w:kern w:val="0"/>
          <w:sz w:val="32"/>
          <w:szCs w:val="32"/>
        </w:rPr>
      </w:pPr>
      <w:r>
        <w:rPr>
          <w:rFonts w:ascii="仿宋_GB2312" w:eastAsia="仿宋_GB2312" w:hAnsi="方正仿宋_GBK" w:cs="方正仿宋_GBK" w:hint="eastAsia"/>
          <w:color w:val="000000"/>
          <w:kern w:val="0"/>
          <w:sz w:val="32"/>
          <w:szCs w:val="32"/>
        </w:rPr>
        <w:br w:type="page"/>
      </w:r>
    </w:p>
    <w:p w14:paraId="1893CF28" w14:textId="77777777" w:rsidR="002776CE" w:rsidRPr="00296B95" w:rsidRDefault="002776CE" w:rsidP="002776CE">
      <w:pPr>
        <w:widowControl/>
        <w:shd w:val="clear" w:color="auto" w:fill="FFFFFF"/>
        <w:spacing w:before="240" w:after="240" w:line="580" w:lineRule="atLeast"/>
        <w:ind w:firstLineChars="200" w:firstLine="643"/>
        <w:jc w:val="left"/>
        <w:rPr>
          <w:rFonts w:ascii="黑体" w:eastAsia="黑体" w:hAnsi="黑体" w:cs="方正仿宋_GBK" w:hint="eastAsia"/>
          <w:b/>
          <w:bCs/>
          <w:color w:val="000000"/>
          <w:kern w:val="0"/>
          <w:sz w:val="32"/>
          <w:szCs w:val="32"/>
        </w:rPr>
      </w:pPr>
      <w:r>
        <w:rPr>
          <w:rFonts w:ascii="黑体" w:eastAsia="黑体" w:hAnsi="黑体" w:cs="方正仿宋_GBK" w:hint="eastAsia"/>
          <w:b/>
          <w:bCs/>
          <w:color w:val="000000"/>
          <w:kern w:val="0"/>
          <w:sz w:val="32"/>
          <w:szCs w:val="32"/>
        </w:rPr>
        <w:lastRenderedPageBreak/>
        <w:t>三</w:t>
      </w:r>
      <w:r w:rsidRPr="00296B95">
        <w:rPr>
          <w:rFonts w:ascii="黑体" w:eastAsia="黑体" w:hAnsi="黑体" w:cs="方正仿宋_GBK" w:hint="eastAsia"/>
          <w:b/>
          <w:bCs/>
          <w:color w:val="000000"/>
          <w:kern w:val="0"/>
          <w:sz w:val="32"/>
          <w:szCs w:val="32"/>
        </w:rPr>
        <w:t>、</w:t>
      </w:r>
      <w:r>
        <w:rPr>
          <w:rFonts w:ascii="黑体" w:eastAsia="黑体" w:hAnsi="黑体" w:cs="方正仿宋_GBK" w:hint="eastAsia"/>
          <w:b/>
          <w:bCs/>
          <w:color w:val="000000"/>
          <w:kern w:val="0"/>
          <w:sz w:val="32"/>
          <w:szCs w:val="32"/>
        </w:rPr>
        <w:t>参考资料</w:t>
      </w:r>
    </w:p>
    <w:p w14:paraId="797EF0B1" w14:textId="77777777" w:rsidR="002776CE" w:rsidRPr="00296B95" w:rsidRDefault="002776CE" w:rsidP="002776CE">
      <w:pPr>
        <w:widowControl/>
        <w:shd w:val="clear" w:color="auto" w:fill="FFFFFF"/>
        <w:spacing w:line="580" w:lineRule="atLeast"/>
        <w:ind w:firstLineChars="200" w:firstLine="643"/>
        <w:jc w:val="left"/>
        <w:rPr>
          <w:rFonts w:ascii="仿宋_GB2312" w:eastAsia="仿宋_GB2312" w:hAnsi="方正仿宋_GBK" w:cs="方正仿宋_GBK" w:hint="eastAsia"/>
          <w:b/>
          <w:bCs/>
          <w:color w:val="000000"/>
          <w:kern w:val="0"/>
          <w:sz w:val="32"/>
          <w:szCs w:val="32"/>
        </w:rPr>
      </w:pPr>
      <w:r w:rsidRPr="00996B77">
        <w:rPr>
          <w:rFonts w:ascii="楷体" w:eastAsia="楷体" w:hAnsi="楷体" w:cs="方正仿宋_GBK" w:hint="eastAsia"/>
          <w:b/>
          <w:bCs/>
          <w:color w:val="000000"/>
          <w:kern w:val="0"/>
          <w:sz w:val="32"/>
          <w:szCs w:val="32"/>
        </w:rPr>
        <w:t>1. 国</w:t>
      </w:r>
      <w:proofErr w:type="gramStart"/>
      <w:r w:rsidRPr="00996B77">
        <w:rPr>
          <w:rFonts w:ascii="楷体" w:eastAsia="楷体" w:hAnsi="楷体" w:cs="方正仿宋_GBK" w:hint="eastAsia"/>
          <w:b/>
          <w:bCs/>
          <w:color w:val="000000"/>
          <w:kern w:val="0"/>
          <w:sz w:val="32"/>
          <w:szCs w:val="32"/>
        </w:rPr>
        <w:t>赛官网</w:t>
      </w:r>
      <w:proofErr w:type="gramEnd"/>
      <w:r w:rsidRPr="00996B77">
        <w:rPr>
          <w:rFonts w:ascii="楷体" w:eastAsia="楷体" w:hAnsi="楷体" w:cs="方正仿宋_GBK" w:hint="eastAsia"/>
          <w:b/>
          <w:bCs/>
          <w:color w:val="000000"/>
          <w:kern w:val="0"/>
          <w:sz w:val="32"/>
          <w:szCs w:val="32"/>
        </w:rPr>
        <w:t>：</w:t>
      </w:r>
      <w:hyperlink r:id="rId7" w:history="1">
        <w:r w:rsidRPr="004818CB">
          <w:rPr>
            <w:rStyle w:val="a3"/>
            <w:sz w:val="32"/>
            <w:szCs w:val="32"/>
          </w:rPr>
          <w:t>http://wlsycx.moocollege.com/</w:t>
        </w:r>
      </w:hyperlink>
      <w:r>
        <w:rPr>
          <w:rFonts w:hint="eastAsia"/>
          <w:color w:val="000000"/>
          <w:sz w:val="32"/>
          <w:szCs w:val="32"/>
        </w:rPr>
        <w:t xml:space="preserve"> </w:t>
      </w:r>
    </w:p>
    <w:p w14:paraId="15E4BB3A" w14:textId="77777777" w:rsidR="002776CE" w:rsidRDefault="002776CE" w:rsidP="002776CE">
      <w:pPr>
        <w:widowControl/>
        <w:shd w:val="clear" w:color="auto" w:fill="FFFFFF"/>
        <w:spacing w:line="580" w:lineRule="atLeast"/>
        <w:ind w:firstLineChars="200" w:firstLine="641"/>
        <w:jc w:val="left"/>
        <w:rPr>
          <w:rFonts w:ascii="仿宋_GB2312" w:eastAsia="仿宋_GB2312" w:hAnsi="方正仿宋_GBK" w:cs="方正仿宋_GBK" w:hint="eastAsia"/>
          <w:b/>
          <w:bCs/>
          <w:color w:val="000000"/>
          <w:kern w:val="0"/>
          <w:sz w:val="32"/>
          <w:szCs w:val="32"/>
        </w:rPr>
      </w:pPr>
    </w:p>
    <w:p w14:paraId="02EF5C8B" w14:textId="455820C3" w:rsidR="002776CE" w:rsidRPr="00996B77" w:rsidRDefault="002776CE" w:rsidP="002776CE">
      <w:pPr>
        <w:widowControl/>
        <w:shd w:val="clear" w:color="auto" w:fill="FFFFFF"/>
        <w:spacing w:line="580" w:lineRule="atLeast"/>
        <w:ind w:firstLineChars="200" w:firstLine="643"/>
        <w:jc w:val="left"/>
        <w:rPr>
          <w:rFonts w:ascii="楷体" w:eastAsia="楷体" w:hAnsi="楷体" w:cs="方正仿宋_GBK" w:hint="eastAsia"/>
          <w:b/>
          <w:bCs/>
          <w:color w:val="000000"/>
          <w:kern w:val="0"/>
          <w:sz w:val="32"/>
          <w:szCs w:val="32"/>
        </w:rPr>
      </w:pPr>
      <w:r w:rsidRPr="00996B77">
        <w:rPr>
          <w:rFonts w:ascii="楷体" w:eastAsia="楷体" w:hAnsi="楷体" w:cs="方正仿宋_GBK" w:hint="eastAsia"/>
          <w:b/>
          <w:bCs/>
          <w:color w:val="000000"/>
          <w:kern w:val="0"/>
          <w:sz w:val="32"/>
          <w:szCs w:val="32"/>
        </w:rPr>
        <w:t>2. 国赛往年获奖作品</w:t>
      </w:r>
      <w:r w:rsidR="00996B77">
        <w:rPr>
          <w:rFonts w:ascii="楷体" w:eastAsia="楷体" w:hAnsi="楷体" w:cs="方正仿宋_GBK" w:hint="eastAsia"/>
          <w:b/>
          <w:bCs/>
          <w:color w:val="000000"/>
          <w:kern w:val="0"/>
          <w:sz w:val="32"/>
          <w:szCs w:val="32"/>
        </w:rPr>
        <w:t>集</w:t>
      </w:r>
      <w:r w:rsidRPr="00996B77">
        <w:rPr>
          <w:rFonts w:ascii="楷体" w:eastAsia="楷体" w:hAnsi="楷体" w:cs="方正仿宋_GBK" w:hint="eastAsia"/>
          <w:b/>
          <w:bCs/>
          <w:color w:val="000000"/>
          <w:kern w:val="0"/>
          <w:sz w:val="32"/>
          <w:szCs w:val="32"/>
        </w:rPr>
        <w:t>：</w:t>
      </w:r>
    </w:p>
    <w:p w14:paraId="33BDE403" w14:textId="77777777" w:rsidR="002776CE" w:rsidRPr="00296B95" w:rsidRDefault="002776CE" w:rsidP="002776CE">
      <w:pPr>
        <w:widowControl/>
        <w:shd w:val="clear" w:color="auto" w:fill="FFFFFF"/>
        <w:spacing w:line="580" w:lineRule="atLeast"/>
        <w:ind w:firstLineChars="200" w:firstLine="420"/>
        <w:jc w:val="left"/>
        <w:rPr>
          <w:rFonts w:ascii="仿宋_GB2312" w:eastAsia="仿宋_GB2312" w:hAnsi="方正仿宋_GBK" w:cs="方正仿宋_GBK" w:hint="eastAsia"/>
          <w:b/>
          <w:bCs/>
          <w:color w:val="000000"/>
          <w:kern w:val="0"/>
          <w:sz w:val="32"/>
          <w:szCs w:val="32"/>
        </w:rPr>
      </w:pPr>
      <w:hyperlink r:id="rId8" w:history="1">
        <w:r w:rsidRPr="004818CB">
          <w:rPr>
            <w:rStyle w:val="a3"/>
            <w:rFonts w:ascii="仿宋_GB2312" w:eastAsia="仿宋_GB2312" w:hAnsi="方正仿宋_GBK" w:cs="方正仿宋_GBK"/>
            <w:b/>
            <w:bCs/>
            <w:kern w:val="0"/>
            <w:sz w:val="32"/>
            <w:szCs w:val="32"/>
          </w:rPr>
          <w:t>https://abooks.hep.com.cn/h5/booklist?projectId=FKUPENR29&amp;chapId=3ctDzVHKx</w:t>
        </w:r>
      </w:hyperlink>
      <w:r>
        <w:rPr>
          <w:rFonts w:ascii="仿宋_GB2312" w:eastAsia="仿宋_GB2312" w:hAnsi="方正仿宋_GBK" w:cs="方正仿宋_GBK" w:hint="eastAsia"/>
          <w:b/>
          <w:bCs/>
          <w:color w:val="000000"/>
          <w:kern w:val="0"/>
          <w:sz w:val="32"/>
          <w:szCs w:val="32"/>
        </w:rPr>
        <w:t xml:space="preserve"> </w:t>
      </w:r>
    </w:p>
    <w:p w14:paraId="16E124AE" w14:textId="77777777" w:rsidR="002776CE" w:rsidRDefault="002776CE" w:rsidP="002776CE">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p>
    <w:p w14:paraId="5648ECAB" w14:textId="174B924E" w:rsidR="002776CE" w:rsidRPr="00996B77" w:rsidRDefault="002776CE" w:rsidP="002776CE">
      <w:pPr>
        <w:widowControl/>
        <w:shd w:val="clear" w:color="auto" w:fill="FFFFFF"/>
        <w:spacing w:line="580" w:lineRule="atLeast"/>
        <w:ind w:firstLineChars="200" w:firstLine="643"/>
        <w:jc w:val="left"/>
        <w:rPr>
          <w:rFonts w:ascii="楷体" w:eastAsia="楷体" w:hAnsi="楷体" w:cs="方正仿宋_GBK" w:hint="eastAsia"/>
          <w:b/>
          <w:bCs/>
          <w:color w:val="000000"/>
          <w:kern w:val="0"/>
          <w:sz w:val="32"/>
          <w:szCs w:val="32"/>
        </w:rPr>
      </w:pPr>
      <w:r w:rsidRPr="00996B77">
        <w:rPr>
          <w:rFonts w:ascii="楷体" w:eastAsia="楷体" w:hAnsi="楷体" w:cs="方正仿宋_GBK" w:hint="eastAsia"/>
          <w:b/>
          <w:bCs/>
          <w:color w:val="000000"/>
          <w:kern w:val="0"/>
          <w:sz w:val="32"/>
          <w:szCs w:val="32"/>
        </w:rPr>
        <w:t>3. 我校往年获奖作品：</w:t>
      </w:r>
    </w:p>
    <w:p w14:paraId="46AC4492" w14:textId="77777777" w:rsidR="002776CE" w:rsidRPr="00150229" w:rsidRDefault="002776CE" w:rsidP="002776CE">
      <w:pPr>
        <w:widowControl/>
        <w:shd w:val="clear" w:color="auto" w:fill="FFFFFF"/>
        <w:spacing w:line="580" w:lineRule="atLeast"/>
        <w:ind w:firstLineChars="200" w:firstLine="641"/>
        <w:jc w:val="left"/>
        <w:rPr>
          <w:rFonts w:ascii="仿宋_GB2312" w:eastAsia="仿宋_GB2312" w:hAnsi="方正仿宋_GBK" w:cs="方正仿宋_GBK" w:hint="eastAsia"/>
          <w:b/>
          <w:bCs/>
          <w:kern w:val="0"/>
          <w:sz w:val="32"/>
          <w:szCs w:val="32"/>
        </w:rPr>
      </w:pPr>
      <w:r w:rsidRPr="00150229">
        <w:rPr>
          <w:rFonts w:ascii="仿宋_GB2312" w:eastAsia="仿宋_GB2312" w:hAnsi="方正仿宋_GBK" w:cs="方正仿宋_GBK" w:hint="eastAsia"/>
          <w:b/>
          <w:bCs/>
          <w:kern w:val="0"/>
          <w:sz w:val="32"/>
          <w:szCs w:val="32"/>
        </w:rPr>
        <w:t>（1）全国一等奖</w:t>
      </w:r>
    </w:p>
    <w:p w14:paraId="59CF76D2" w14:textId="77777777" w:rsidR="002776CE" w:rsidRDefault="002776CE" w:rsidP="002776CE">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Pr>
          <w:rFonts w:ascii="仿宋_GB2312" w:eastAsia="仿宋_GB2312" w:hAnsi="方正仿宋_GBK" w:cs="方正仿宋_GBK" w:hint="eastAsia"/>
          <w:color w:val="000000"/>
          <w:kern w:val="0"/>
          <w:sz w:val="32"/>
          <w:szCs w:val="32"/>
        </w:rPr>
        <w:t>【2025年】自选类：</w:t>
      </w:r>
      <w:r w:rsidRPr="00296B95">
        <w:rPr>
          <w:rFonts w:ascii="仿宋_GB2312" w:eastAsia="仿宋_GB2312" w:hAnsi="方正仿宋_GBK" w:cs="方正仿宋_GBK"/>
          <w:color w:val="000000"/>
          <w:kern w:val="0"/>
          <w:sz w:val="32"/>
          <w:szCs w:val="32"/>
        </w:rPr>
        <w:t>基于石英音叉探测器的气体吸收光谱检测实验仪</w:t>
      </w:r>
      <w:r>
        <w:rPr>
          <w:rFonts w:ascii="仿宋_GB2312" w:eastAsia="仿宋_GB2312" w:hAnsi="方正仿宋_GBK" w:cs="方正仿宋_GBK" w:hint="eastAsia"/>
          <w:color w:val="000000"/>
          <w:kern w:val="0"/>
          <w:sz w:val="32"/>
          <w:szCs w:val="32"/>
        </w:rPr>
        <w:t>，</w:t>
      </w:r>
      <w:r w:rsidRPr="00296B95">
        <w:rPr>
          <w:rFonts w:ascii="仿宋_GB2312" w:eastAsia="仿宋_GB2312" w:hAnsi="方正仿宋_GBK" w:cs="方正仿宋_GBK"/>
          <w:color w:val="000000"/>
          <w:kern w:val="0"/>
          <w:sz w:val="32"/>
          <w:szCs w:val="32"/>
        </w:rPr>
        <w:t>吴皓月、朱俊崧、方婷、盘龙、</w:t>
      </w:r>
      <w:proofErr w:type="gramStart"/>
      <w:r w:rsidRPr="00296B95">
        <w:rPr>
          <w:rFonts w:ascii="仿宋_GB2312" w:eastAsia="仿宋_GB2312" w:hAnsi="方正仿宋_GBK" w:cs="方正仿宋_GBK"/>
          <w:color w:val="000000"/>
          <w:kern w:val="0"/>
          <w:sz w:val="32"/>
          <w:szCs w:val="32"/>
        </w:rPr>
        <w:t>雍</w:t>
      </w:r>
      <w:proofErr w:type="gramEnd"/>
      <w:r w:rsidRPr="00296B95">
        <w:rPr>
          <w:rFonts w:ascii="仿宋_GB2312" w:eastAsia="仿宋_GB2312" w:hAnsi="方正仿宋_GBK" w:cs="方正仿宋_GBK"/>
          <w:color w:val="000000"/>
          <w:kern w:val="0"/>
          <w:sz w:val="32"/>
          <w:szCs w:val="32"/>
        </w:rPr>
        <w:t>树峰</w:t>
      </w:r>
    </w:p>
    <w:p w14:paraId="070E31B5" w14:textId="77777777" w:rsidR="002776CE" w:rsidRPr="00296B95" w:rsidRDefault="002776CE" w:rsidP="002776CE">
      <w:pPr>
        <w:widowControl/>
        <w:shd w:val="clear" w:color="auto" w:fill="FFFFFF"/>
        <w:spacing w:line="580" w:lineRule="atLeast"/>
        <w:ind w:firstLineChars="200" w:firstLine="420"/>
        <w:jc w:val="left"/>
        <w:rPr>
          <w:rFonts w:ascii="仿宋_GB2312" w:eastAsia="仿宋_GB2312" w:hAnsi="方正仿宋_GBK" w:cs="方正仿宋_GBK" w:hint="eastAsia"/>
          <w:color w:val="000000"/>
          <w:kern w:val="0"/>
          <w:sz w:val="32"/>
          <w:szCs w:val="32"/>
        </w:rPr>
      </w:pPr>
      <w:hyperlink r:id="rId9" w:history="1">
        <w:r w:rsidRPr="004818CB">
          <w:rPr>
            <w:rStyle w:val="a3"/>
            <w:rFonts w:ascii="仿宋_GB2312" w:eastAsia="仿宋_GB2312" w:hAnsi="方正仿宋_GBK" w:cs="方正仿宋_GBK"/>
            <w:kern w:val="0"/>
            <w:sz w:val="32"/>
            <w:szCs w:val="32"/>
          </w:rPr>
          <w:t>https://abooks.hep.com.cn/h5/resource/detail?resourceId=69be87cf600b044482f94e5e&amp;projectId=FKUPENR29</w:t>
        </w:r>
      </w:hyperlink>
      <w:r>
        <w:rPr>
          <w:rFonts w:ascii="仿宋_GB2312" w:eastAsia="仿宋_GB2312" w:hAnsi="方正仿宋_GBK" w:cs="方正仿宋_GBK" w:hint="eastAsia"/>
          <w:color w:val="000000"/>
          <w:kern w:val="0"/>
          <w:sz w:val="32"/>
          <w:szCs w:val="32"/>
        </w:rPr>
        <w:t xml:space="preserve"> </w:t>
      </w:r>
    </w:p>
    <w:p w14:paraId="469590F2" w14:textId="77777777" w:rsidR="002776CE" w:rsidRPr="00A123E6" w:rsidRDefault="002776CE" w:rsidP="002776CE">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sidRPr="00A123E6">
        <w:rPr>
          <w:rFonts w:ascii="仿宋_GB2312" w:eastAsia="仿宋_GB2312" w:hAnsi="方正仿宋_GBK" w:cs="方正仿宋_GBK" w:hint="eastAsia"/>
          <w:color w:val="000000"/>
          <w:kern w:val="0"/>
          <w:sz w:val="32"/>
          <w:szCs w:val="32"/>
        </w:rPr>
        <w:t>【2024年】</w:t>
      </w:r>
      <w:r>
        <w:rPr>
          <w:rFonts w:ascii="仿宋_GB2312" w:eastAsia="仿宋_GB2312" w:hAnsi="方正仿宋_GBK" w:cs="方正仿宋_GBK" w:hint="eastAsia"/>
          <w:color w:val="000000"/>
          <w:kern w:val="0"/>
          <w:sz w:val="32"/>
          <w:szCs w:val="32"/>
        </w:rPr>
        <w:t>讲课类：</w:t>
      </w:r>
      <w:r w:rsidRPr="00A123E6">
        <w:rPr>
          <w:rFonts w:ascii="仿宋_GB2312" w:eastAsia="仿宋_GB2312" w:hAnsi="方正仿宋_GBK" w:cs="方正仿宋_GBK" w:hint="eastAsia"/>
          <w:color w:val="000000"/>
          <w:kern w:val="0"/>
          <w:sz w:val="32"/>
          <w:szCs w:val="32"/>
        </w:rPr>
        <w:t>光的干涉</w:t>
      </w:r>
      <w:r>
        <w:rPr>
          <w:rFonts w:ascii="仿宋_GB2312" w:eastAsia="仿宋_GB2312" w:hAnsi="方正仿宋_GBK" w:cs="方正仿宋_GBK" w:hint="eastAsia"/>
          <w:color w:val="000000"/>
          <w:kern w:val="0"/>
          <w:sz w:val="32"/>
          <w:szCs w:val="32"/>
        </w:rPr>
        <w:t>，</w:t>
      </w:r>
      <w:r w:rsidRPr="002776CE">
        <w:rPr>
          <w:rFonts w:ascii="仿宋_GB2312" w:eastAsia="仿宋_GB2312" w:hAnsi="方正仿宋_GBK" w:cs="方正仿宋_GBK"/>
          <w:color w:val="000000"/>
          <w:kern w:val="0"/>
          <w:sz w:val="32"/>
          <w:szCs w:val="32"/>
        </w:rPr>
        <w:t>古今 姚可优 许明鉴</w:t>
      </w:r>
    </w:p>
    <w:p w14:paraId="72E6637C" w14:textId="77777777" w:rsidR="002776CE" w:rsidRDefault="002776CE" w:rsidP="002776CE">
      <w:pPr>
        <w:widowControl/>
        <w:shd w:val="clear" w:color="auto" w:fill="FFFFFF"/>
        <w:spacing w:line="580" w:lineRule="atLeast"/>
        <w:ind w:firstLineChars="200" w:firstLine="420"/>
        <w:jc w:val="left"/>
        <w:rPr>
          <w:rFonts w:ascii="仿宋_GB2312" w:eastAsia="仿宋_GB2312" w:hAnsi="方正仿宋_GBK" w:cs="方正仿宋_GBK" w:hint="eastAsia"/>
          <w:color w:val="000000"/>
          <w:kern w:val="0"/>
          <w:sz w:val="32"/>
          <w:szCs w:val="32"/>
        </w:rPr>
      </w:pPr>
      <w:hyperlink r:id="rId10" w:history="1">
        <w:r w:rsidRPr="00995202">
          <w:rPr>
            <w:rStyle w:val="a3"/>
            <w:rFonts w:ascii="仿宋_GB2312" w:eastAsia="仿宋_GB2312" w:hAnsi="方正仿宋_GBK" w:cs="方正仿宋_GBK"/>
            <w:kern w:val="0"/>
            <w:sz w:val="32"/>
            <w:szCs w:val="32"/>
          </w:rPr>
          <w:t>https://abooks.hep.com.cn/h5/resource/detail?resourceId=67ff0acaeae7f83b96323807</w:t>
        </w:r>
      </w:hyperlink>
    </w:p>
    <w:p w14:paraId="0B838882" w14:textId="77777777" w:rsidR="002776CE" w:rsidRPr="002776CE" w:rsidRDefault="002776CE" w:rsidP="002776CE">
      <w:pPr>
        <w:widowControl/>
        <w:shd w:val="clear" w:color="auto" w:fill="FFFFFF"/>
        <w:spacing w:line="580" w:lineRule="atLeast"/>
        <w:ind w:firstLineChars="200" w:firstLine="641"/>
        <w:jc w:val="left"/>
        <w:rPr>
          <w:rFonts w:ascii="仿宋_GB2312" w:eastAsia="仿宋_GB2312" w:hAnsi="方正仿宋_GBK" w:cs="方正仿宋_GBK" w:hint="eastAsia"/>
          <w:b/>
          <w:bCs/>
          <w:color w:val="000000"/>
          <w:kern w:val="0"/>
          <w:sz w:val="32"/>
          <w:szCs w:val="32"/>
        </w:rPr>
      </w:pPr>
      <w:r w:rsidRPr="002776CE">
        <w:rPr>
          <w:rFonts w:ascii="仿宋_GB2312" w:eastAsia="仿宋_GB2312" w:hAnsi="方正仿宋_GBK" w:cs="方正仿宋_GBK" w:hint="eastAsia"/>
          <w:b/>
          <w:bCs/>
          <w:color w:val="000000"/>
          <w:kern w:val="0"/>
          <w:sz w:val="32"/>
          <w:szCs w:val="32"/>
        </w:rPr>
        <w:t>（2）全国二等奖</w:t>
      </w:r>
    </w:p>
    <w:p w14:paraId="50188B76" w14:textId="77777777" w:rsidR="002776CE" w:rsidRDefault="002776CE" w:rsidP="002776CE">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Pr>
          <w:rFonts w:ascii="仿宋_GB2312" w:eastAsia="仿宋_GB2312" w:hAnsi="方正仿宋_GBK" w:cs="方正仿宋_GBK" w:hint="eastAsia"/>
          <w:color w:val="000000"/>
          <w:kern w:val="0"/>
          <w:sz w:val="32"/>
          <w:szCs w:val="32"/>
        </w:rPr>
        <w:t>【2025年】命题类：</w:t>
      </w:r>
      <w:r w:rsidRPr="002776CE">
        <w:rPr>
          <w:rFonts w:ascii="仿宋_GB2312" w:eastAsia="仿宋_GB2312" w:hAnsi="方正仿宋_GBK" w:cs="方正仿宋_GBK"/>
          <w:color w:val="000000"/>
          <w:kern w:val="0"/>
          <w:sz w:val="32"/>
          <w:szCs w:val="32"/>
        </w:rPr>
        <w:t>基于改进迈克尔逊干涉仪和创新解调算法的微小位移测量仪</w:t>
      </w:r>
      <w:r>
        <w:rPr>
          <w:rFonts w:ascii="仿宋_GB2312" w:eastAsia="仿宋_GB2312" w:hAnsi="方正仿宋_GBK" w:cs="方正仿宋_GBK" w:hint="eastAsia"/>
          <w:color w:val="000000"/>
          <w:kern w:val="0"/>
          <w:sz w:val="32"/>
          <w:szCs w:val="32"/>
        </w:rPr>
        <w:t>，</w:t>
      </w:r>
      <w:r w:rsidRPr="002776CE">
        <w:rPr>
          <w:rFonts w:ascii="仿宋_GB2312" w:eastAsia="仿宋_GB2312" w:hAnsi="方正仿宋_GBK" w:cs="方正仿宋_GBK"/>
          <w:color w:val="000000"/>
          <w:kern w:val="0"/>
          <w:sz w:val="32"/>
          <w:szCs w:val="32"/>
        </w:rPr>
        <w:t>张靖敏、邱健、丁开豪、童宝玉、宋怡恒</w:t>
      </w:r>
    </w:p>
    <w:p w14:paraId="58AB1C76" w14:textId="77777777" w:rsidR="002776CE" w:rsidRPr="00296B95" w:rsidRDefault="002776CE" w:rsidP="002776CE">
      <w:pPr>
        <w:widowControl/>
        <w:shd w:val="clear" w:color="auto" w:fill="FFFFFF"/>
        <w:spacing w:line="580" w:lineRule="atLeast"/>
        <w:ind w:firstLineChars="200" w:firstLine="420"/>
        <w:jc w:val="left"/>
        <w:rPr>
          <w:rFonts w:ascii="仿宋_GB2312" w:eastAsia="仿宋_GB2312" w:hAnsi="方正仿宋_GBK" w:cs="方正仿宋_GBK" w:hint="eastAsia"/>
          <w:color w:val="000000"/>
          <w:kern w:val="0"/>
          <w:sz w:val="32"/>
          <w:szCs w:val="32"/>
        </w:rPr>
      </w:pPr>
      <w:hyperlink r:id="rId11" w:history="1">
        <w:r w:rsidRPr="004818CB">
          <w:rPr>
            <w:rStyle w:val="a3"/>
            <w:rFonts w:ascii="仿宋_GB2312" w:eastAsia="仿宋_GB2312" w:hAnsi="方正仿宋_GBK" w:cs="方正仿宋_GBK"/>
            <w:kern w:val="0"/>
            <w:sz w:val="32"/>
            <w:szCs w:val="32"/>
          </w:rPr>
          <w:t>https://abooks.hep.com.cn/h5/resource/detail?resourceId=69c1f2dcd1f809e0103511cc&amp;projectId=FKUPENR29</w:t>
        </w:r>
      </w:hyperlink>
      <w:r>
        <w:rPr>
          <w:rFonts w:ascii="仿宋_GB2312" w:eastAsia="仿宋_GB2312" w:hAnsi="方正仿宋_GBK" w:cs="方正仿宋_GBK" w:hint="eastAsia"/>
          <w:color w:val="000000"/>
          <w:kern w:val="0"/>
          <w:sz w:val="32"/>
          <w:szCs w:val="32"/>
        </w:rPr>
        <w:t xml:space="preserve">  </w:t>
      </w:r>
    </w:p>
    <w:p w14:paraId="376FB89A" w14:textId="77777777" w:rsidR="002776CE" w:rsidRPr="00A123E6" w:rsidRDefault="002776CE" w:rsidP="002776CE">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sidRPr="00A123E6">
        <w:rPr>
          <w:rFonts w:ascii="仿宋_GB2312" w:eastAsia="仿宋_GB2312" w:hAnsi="方正仿宋_GBK" w:cs="方正仿宋_GBK" w:hint="eastAsia"/>
          <w:color w:val="000000"/>
          <w:kern w:val="0"/>
          <w:sz w:val="32"/>
          <w:szCs w:val="32"/>
        </w:rPr>
        <w:t>【202</w:t>
      </w:r>
      <w:r>
        <w:rPr>
          <w:rFonts w:ascii="仿宋_GB2312" w:eastAsia="仿宋_GB2312" w:hAnsi="方正仿宋_GBK" w:cs="方正仿宋_GBK" w:hint="eastAsia"/>
          <w:color w:val="000000"/>
          <w:kern w:val="0"/>
          <w:sz w:val="32"/>
          <w:szCs w:val="32"/>
        </w:rPr>
        <w:t>5</w:t>
      </w:r>
      <w:r w:rsidRPr="00A123E6">
        <w:rPr>
          <w:rFonts w:ascii="仿宋_GB2312" w:eastAsia="仿宋_GB2312" w:hAnsi="方正仿宋_GBK" w:cs="方正仿宋_GBK" w:hint="eastAsia"/>
          <w:color w:val="000000"/>
          <w:kern w:val="0"/>
          <w:sz w:val="32"/>
          <w:szCs w:val="32"/>
        </w:rPr>
        <w:t>年】</w:t>
      </w:r>
      <w:r>
        <w:rPr>
          <w:rFonts w:ascii="仿宋_GB2312" w:eastAsia="仿宋_GB2312" w:hAnsi="方正仿宋_GBK" w:cs="方正仿宋_GBK" w:hint="eastAsia"/>
          <w:color w:val="000000"/>
          <w:kern w:val="0"/>
          <w:sz w:val="32"/>
          <w:szCs w:val="32"/>
        </w:rPr>
        <w:t>自选类：</w:t>
      </w:r>
      <w:r w:rsidRPr="002776CE">
        <w:rPr>
          <w:rFonts w:ascii="仿宋_GB2312" w:eastAsia="仿宋_GB2312" w:hAnsi="方正仿宋_GBK" w:cs="方正仿宋_GBK"/>
          <w:color w:val="000000"/>
          <w:kern w:val="0"/>
          <w:sz w:val="32"/>
          <w:szCs w:val="32"/>
        </w:rPr>
        <w:t>基于光盘衍射特性的通用光谱仪及其无损检测应用</w:t>
      </w:r>
      <w:r>
        <w:rPr>
          <w:rFonts w:ascii="仿宋_GB2312" w:eastAsia="仿宋_GB2312" w:hAnsi="方正仿宋_GBK" w:cs="方正仿宋_GBK" w:hint="eastAsia"/>
          <w:color w:val="000000"/>
          <w:kern w:val="0"/>
          <w:sz w:val="32"/>
          <w:szCs w:val="32"/>
        </w:rPr>
        <w:t>，</w:t>
      </w:r>
      <w:r w:rsidRPr="002776CE">
        <w:rPr>
          <w:rFonts w:ascii="仿宋_GB2312" w:eastAsia="仿宋_GB2312" w:hAnsi="方正仿宋_GBK" w:cs="方正仿宋_GBK"/>
          <w:color w:val="000000"/>
          <w:kern w:val="0"/>
          <w:sz w:val="32"/>
          <w:szCs w:val="32"/>
        </w:rPr>
        <w:t>肖峰、周艺轩、薛俊豪、宗雨欣、陈婷</w:t>
      </w:r>
    </w:p>
    <w:p w14:paraId="5409CEB3" w14:textId="77777777" w:rsidR="002776CE" w:rsidRPr="002776CE" w:rsidRDefault="002776CE" w:rsidP="002776CE">
      <w:pPr>
        <w:widowControl/>
        <w:shd w:val="clear" w:color="auto" w:fill="FFFFFF"/>
        <w:spacing w:line="580" w:lineRule="atLeast"/>
        <w:ind w:firstLineChars="200" w:firstLine="420"/>
        <w:jc w:val="left"/>
        <w:rPr>
          <w:rFonts w:ascii="仿宋_GB2312" w:eastAsia="仿宋_GB2312" w:hAnsi="方正仿宋_GBK" w:cs="方正仿宋_GBK" w:hint="eastAsia"/>
          <w:color w:val="000000"/>
          <w:kern w:val="0"/>
          <w:sz w:val="32"/>
          <w:szCs w:val="32"/>
        </w:rPr>
      </w:pPr>
      <w:hyperlink r:id="rId12" w:history="1">
        <w:r w:rsidRPr="004818CB">
          <w:rPr>
            <w:rStyle w:val="a3"/>
            <w:rFonts w:ascii="仿宋_GB2312" w:eastAsia="仿宋_GB2312" w:hAnsi="方正仿宋_GBK" w:cs="方正仿宋_GBK"/>
            <w:kern w:val="0"/>
            <w:sz w:val="32"/>
            <w:szCs w:val="32"/>
          </w:rPr>
          <w:t>https://abooks.hep.com.cn/h5/resource/detail?resourceId=69c09af93bbefae6a6f4639f&amp;projectId=FKUPENR29</w:t>
        </w:r>
      </w:hyperlink>
      <w:r>
        <w:rPr>
          <w:rFonts w:ascii="仿宋_GB2312" w:eastAsia="仿宋_GB2312" w:hAnsi="方正仿宋_GBK" w:cs="方正仿宋_GBK" w:hint="eastAsia"/>
          <w:color w:val="000000"/>
          <w:kern w:val="0"/>
          <w:sz w:val="32"/>
          <w:szCs w:val="32"/>
        </w:rPr>
        <w:t xml:space="preserve"> </w:t>
      </w:r>
    </w:p>
    <w:p w14:paraId="01811350" w14:textId="616A2FBA" w:rsidR="00996B77" w:rsidRPr="00A123E6" w:rsidRDefault="00996B77" w:rsidP="00996B77">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r w:rsidRPr="00A123E6">
        <w:rPr>
          <w:rFonts w:ascii="仿宋_GB2312" w:eastAsia="仿宋_GB2312" w:hAnsi="方正仿宋_GBK" w:cs="方正仿宋_GBK" w:hint="eastAsia"/>
          <w:color w:val="000000"/>
          <w:kern w:val="0"/>
          <w:sz w:val="32"/>
          <w:szCs w:val="32"/>
        </w:rPr>
        <w:t>【202</w:t>
      </w:r>
      <w:r>
        <w:rPr>
          <w:rFonts w:ascii="仿宋_GB2312" w:eastAsia="仿宋_GB2312" w:hAnsi="方正仿宋_GBK" w:cs="方正仿宋_GBK" w:hint="eastAsia"/>
          <w:color w:val="000000"/>
          <w:kern w:val="0"/>
          <w:sz w:val="32"/>
          <w:szCs w:val="32"/>
        </w:rPr>
        <w:t>4</w:t>
      </w:r>
      <w:r w:rsidRPr="00A123E6">
        <w:rPr>
          <w:rFonts w:ascii="仿宋_GB2312" w:eastAsia="仿宋_GB2312" w:hAnsi="方正仿宋_GBK" w:cs="方正仿宋_GBK" w:hint="eastAsia"/>
          <w:color w:val="000000"/>
          <w:kern w:val="0"/>
          <w:sz w:val="32"/>
          <w:szCs w:val="32"/>
        </w:rPr>
        <w:t>年】</w:t>
      </w:r>
      <w:r>
        <w:rPr>
          <w:rFonts w:ascii="仿宋_GB2312" w:eastAsia="仿宋_GB2312" w:hAnsi="方正仿宋_GBK" w:cs="方正仿宋_GBK" w:hint="eastAsia"/>
          <w:color w:val="000000"/>
          <w:kern w:val="0"/>
          <w:sz w:val="32"/>
          <w:szCs w:val="32"/>
        </w:rPr>
        <w:t>命题类：</w:t>
      </w:r>
      <w:r w:rsidRPr="00996B77">
        <w:rPr>
          <w:rFonts w:ascii="仿宋_GB2312" w:eastAsia="仿宋_GB2312" w:hAnsi="方正仿宋_GBK" w:cs="方正仿宋_GBK"/>
          <w:color w:val="000000"/>
          <w:kern w:val="0"/>
          <w:sz w:val="32"/>
          <w:szCs w:val="32"/>
        </w:rPr>
        <w:t>基于光学游标效应的光纤温度传感器</w:t>
      </w:r>
      <w:r>
        <w:rPr>
          <w:rFonts w:ascii="仿宋_GB2312" w:eastAsia="仿宋_GB2312" w:hAnsi="方正仿宋_GBK" w:cs="方正仿宋_GBK" w:hint="eastAsia"/>
          <w:color w:val="000000"/>
          <w:kern w:val="0"/>
          <w:sz w:val="32"/>
          <w:szCs w:val="32"/>
        </w:rPr>
        <w:t>，</w:t>
      </w:r>
      <w:r w:rsidRPr="00996B77">
        <w:rPr>
          <w:rFonts w:ascii="仿宋_GB2312" w:eastAsia="仿宋_GB2312" w:hAnsi="方正仿宋_GBK" w:cs="方正仿宋_GBK"/>
          <w:color w:val="000000"/>
          <w:kern w:val="0"/>
          <w:sz w:val="32"/>
          <w:szCs w:val="32"/>
        </w:rPr>
        <w:t xml:space="preserve">刘韵晗 </w:t>
      </w:r>
      <w:proofErr w:type="gramStart"/>
      <w:r w:rsidRPr="00996B77">
        <w:rPr>
          <w:rFonts w:ascii="仿宋_GB2312" w:eastAsia="仿宋_GB2312" w:hAnsi="方正仿宋_GBK" w:cs="方正仿宋_GBK"/>
          <w:color w:val="000000"/>
          <w:kern w:val="0"/>
          <w:sz w:val="32"/>
          <w:szCs w:val="32"/>
        </w:rPr>
        <w:t>海旭阳</w:t>
      </w:r>
      <w:proofErr w:type="gramEnd"/>
      <w:r w:rsidRPr="00996B77">
        <w:rPr>
          <w:rFonts w:ascii="仿宋_GB2312" w:eastAsia="仿宋_GB2312" w:hAnsi="方正仿宋_GBK" w:cs="方正仿宋_GBK"/>
          <w:color w:val="000000"/>
          <w:kern w:val="0"/>
          <w:sz w:val="32"/>
          <w:szCs w:val="32"/>
        </w:rPr>
        <w:t xml:space="preserve"> 许德民 李志明 黄辛昊</w:t>
      </w:r>
    </w:p>
    <w:p w14:paraId="0FE54C23" w14:textId="014A6726" w:rsidR="00C8111D" w:rsidRDefault="00996B77" w:rsidP="00996B77">
      <w:pPr>
        <w:widowControl/>
        <w:shd w:val="clear" w:color="auto" w:fill="FFFFFF"/>
        <w:spacing w:line="580" w:lineRule="atLeast"/>
        <w:ind w:firstLineChars="200" w:firstLine="420"/>
        <w:jc w:val="left"/>
        <w:rPr>
          <w:rFonts w:ascii="仿宋_GB2312" w:eastAsia="仿宋_GB2312" w:hAnsi="方正仿宋_GBK" w:cs="方正仿宋_GBK" w:hint="eastAsia"/>
          <w:color w:val="000000"/>
          <w:kern w:val="0"/>
          <w:sz w:val="32"/>
          <w:szCs w:val="32"/>
        </w:rPr>
      </w:pPr>
      <w:hyperlink r:id="rId13" w:history="1">
        <w:r w:rsidRPr="004818CB">
          <w:rPr>
            <w:rStyle w:val="a3"/>
            <w:rFonts w:ascii="仿宋_GB2312" w:eastAsia="仿宋_GB2312" w:hAnsi="方正仿宋_GBK" w:cs="方正仿宋_GBK"/>
            <w:kern w:val="0"/>
            <w:sz w:val="32"/>
            <w:szCs w:val="32"/>
          </w:rPr>
          <w:t>https://abooks.hep.com.cn/h5/resource/detail?resourceId=6801a4a956349b10cc31910c&amp;projectId=FKUPENR29</w:t>
        </w:r>
      </w:hyperlink>
      <w:r>
        <w:rPr>
          <w:rFonts w:ascii="仿宋_GB2312" w:eastAsia="仿宋_GB2312" w:hAnsi="方正仿宋_GBK" w:cs="方正仿宋_GBK" w:hint="eastAsia"/>
          <w:color w:val="000000"/>
          <w:kern w:val="0"/>
          <w:sz w:val="32"/>
          <w:szCs w:val="32"/>
        </w:rPr>
        <w:t xml:space="preserve"> </w:t>
      </w:r>
    </w:p>
    <w:p w14:paraId="77457FCD" w14:textId="05065914" w:rsidR="00996B77" w:rsidRPr="00910D93" w:rsidRDefault="00996B77" w:rsidP="00996B77">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p>
    <w:p w14:paraId="4F77F8FC" w14:textId="77777777" w:rsidR="00910D93" w:rsidRPr="00996B77" w:rsidRDefault="00910D93" w:rsidP="00996B77">
      <w:pPr>
        <w:widowControl/>
        <w:shd w:val="clear" w:color="auto" w:fill="FFFFFF"/>
        <w:spacing w:line="580" w:lineRule="atLeast"/>
        <w:ind w:firstLineChars="200" w:firstLine="640"/>
        <w:jc w:val="left"/>
        <w:rPr>
          <w:rFonts w:ascii="仿宋_GB2312" w:eastAsia="仿宋_GB2312" w:hAnsi="方正仿宋_GBK" w:cs="方正仿宋_GBK" w:hint="eastAsia"/>
          <w:color w:val="000000"/>
          <w:kern w:val="0"/>
          <w:sz w:val="32"/>
          <w:szCs w:val="32"/>
        </w:rPr>
      </w:pPr>
    </w:p>
    <w:sectPr w:rsidR="00910D93" w:rsidRPr="00996B77" w:rsidSect="008D1EDB">
      <w:pgSz w:w="11906" w:h="16838"/>
      <w:pgMar w:top="1985" w:right="1800" w:bottom="127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D3FBA" w14:textId="77777777" w:rsidR="00760074" w:rsidRDefault="00760074" w:rsidP="002E28F5">
      <w:r>
        <w:separator/>
      </w:r>
    </w:p>
  </w:endnote>
  <w:endnote w:type="continuationSeparator" w:id="0">
    <w:p w14:paraId="1B53EE20" w14:textId="77777777" w:rsidR="00760074" w:rsidRDefault="00760074" w:rsidP="002E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auto"/>
    <w:pitch w:val="variable"/>
    <w:sig w:usb0="A00002BF" w:usb1="584F6CFA" w:usb2="00000012" w:usb3="00000000" w:csb0="00040001" w:csb1="00000000"/>
  </w:font>
  <w:font w:name="方正仿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4C9C2" w14:textId="77777777" w:rsidR="00760074" w:rsidRDefault="00760074" w:rsidP="002E28F5">
      <w:r>
        <w:separator/>
      </w:r>
    </w:p>
  </w:footnote>
  <w:footnote w:type="continuationSeparator" w:id="0">
    <w:p w14:paraId="55DA661D" w14:textId="77777777" w:rsidR="00760074" w:rsidRDefault="00760074" w:rsidP="002E2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123CB"/>
    <w:multiLevelType w:val="singleLevel"/>
    <w:tmpl w:val="542123CB"/>
    <w:lvl w:ilvl="0">
      <w:start w:val="2"/>
      <w:numFmt w:val="chineseCounting"/>
      <w:suff w:val="nothing"/>
      <w:lvlText w:val="%1、"/>
      <w:lvlJc w:val="left"/>
    </w:lvl>
  </w:abstractNum>
  <w:abstractNum w:abstractNumId="1" w15:restartNumberingAfterBreak="0">
    <w:nsid w:val="542127AB"/>
    <w:multiLevelType w:val="singleLevel"/>
    <w:tmpl w:val="542127AB"/>
    <w:lvl w:ilvl="0">
      <w:start w:val="2"/>
      <w:numFmt w:val="decimal"/>
      <w:suff w:val="nothing"/>
      <w:lvlText w:val="%1."/>
      <w:lvlJc w:val="left"/>
    </w:lvl>
  </w:abstractNum>
  <w:abstractNum w:abstractNumId="2" w15:restartNumberingAfterBreak="0">
    <w:nsid w:val="54212803"/>
    <w:multiLevelType w:val="singleLevel"/>
    <w:tmpl w:val="54212803"/>
    <w:lvl w:ilvl="0">
      <w:start w:val="1"/>
      <w:numFmt w:val="decimal"/>
      <w:suff w:val="nothing"/>
      <w:lvlText w:val="%1）"/>
      <w:lvlJc w:val="left"/>
    </w:lvl>
  </w:abstractNum>
  <w:abstractNum w:abstractNumId="3" w15:restartNumberingAfterBreak="0">
    <w:nsid w:val="65262B7E"/>
    <w:multiLevelType w:val="hybridMultilevel"/>
    <w:tmpl w:val="9DE26AA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4B633D2"/>
    <w:multiLevelType w:val="hybridMultilevel"/>
    <w:tmpl w:val="617898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24848029">
    <w:abstractNumId w:val="0"/>
  </w:num>
  <w:num w:numId="2" w16cid:durableId="1801919991">
    <w:abstractNumId w:val="1"/>
  </w:num>
  <w:num w:numId="3" w16cid:durableId="949892779">
    <w:abstractNumId w:val="2"/>
  </w:num>
  <w:num w:numId="4" w16cid:durableId="39327049">
    <w:abstractNumId w:val="4"/>
  </w:num>
  <w:num w:numId="5" w16cid:durableId="1481581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63"/>
    <w:rsid w:val="000115EA"/>
    <w:rsid w:val="000151EA"/>
    <w:rsid w:val="00091A8A"/>
    <w:rsid w:val="000C4DD9"/>
    <w:rsid w:val="000E3E7F"/>
    <w:rsid w:val="00117394"/>
    <w:rsid w:val="00150229"/>
    <w:rsid w:val="001612DC"/>
    <w:rsid w:val="001629C9"/>
    <w:rsid w:val="00172A27"/>
    <w:rsid w:val="00183D03"/>
    <w:rsid w:val="00185A25"/>
    <w:rsid w:val="00191940"/>
    <w:rsid w:val="001B4DB8"/>
    <w:rsid w:val="001C0152"/>
    <w:rsid w:val="001D4F24"/>
    <w:rsid w:val="001E0C8B"/>
    <w:rsid w:val="001E4A18"/>
    <w:rsid w:val="002420BA"/>
    <w:rsid w:val="00264924"/>
    <w:rsid w:val="002776CE"/>
    <w:rsid w:val="00280661"/>
    <w:rsid w:val="0029221F"/>
    <w:rsid w:val="00296B95"/>
    <w:rsid w:val="002B0F69"/>
    <w:rsid w:val="002C250C"/>
    <w:rsid w:val="002D1DF6"/>
    <w:rsid w:val="002E11FD"/>
    <w:rsid w:val="002E28F5"/>
    <w:rsid w:val="002E6BBA"/>
    <w:rsid w:val="002F039C"/>
    <w:rsid w:val="002F179A"/>
    <w:rsid w:val="002F2E54"/>
    <w:rsid w:val="003230D3"/>
    <w:rsid w:val="00347489"/>
    <w:rsid w:val="00356EF5"/>
    <w:rsid w:val="0036114A"/>
    <w:rsid w:val="00374329"/>
    <w:rsid w:val="00387D2D"/>
    <w:rsid w:val="00397755"/>
    <w:rsid w:val="003A1584"/>
    <w:rsid w:val="003B1323"/>
    <w:rsid w:val="003B2CF8"/>
    <w:rsid w:val="003F0337"/>
    <w:rsid w:val="00434497"/>
    <w:rsid w:val="00435748"/>
    <w:rsid w:val="00437145"/>
    <w:rsid w:val="0045276C"/>
    <w:rsid w:val="00456B95"/>
    <w:rsid w:val="004772AE"/>
    <w:rsid w:val="00490293"/>
    <w:rsid w:val="004C4C12"/>
    <w:rsid w:val="004C78A9"/>
    <w:rsid w:val="00516356"/>
    <w:rsid w:val="005249AB"/>
    <w:rsid w:val="00565ED8"/>
    <w:rsid w:val="00585998"/>
    <w:rsid w:val="005B2259"/>
    <w:rsid w:val="005E39BA"/>
    <w:rsid w:val="006550F9"/>
    <w:rsid w:val="00662ABC"/>
    <w:rsid w:val="00662E0A"/>
    <w:rsid w:val="006748D7"/>
    <w:rsid w:val="00675EF4"/>
    <w:rsid w:val="006B0C33"/>
    <w:rsid w:val="006D65C0"/>
    <w:rsid w:val="006D6B8E"/>
    <w:rsid w:val="006E0F55"/>
    <w:rsid w:val="00707C7D"/>
    <w:rsid w:val="00760074"/>
    <w:rsid w:val="00781C7D"/>
    <w:rsid w:val="007A0959"/>
    <w:rsid w:val="007A7C8F"/>
    <w:rsid w:val="007B75A4"/>
    <w:rsid w:val="007D09C4"/>
    <w:rsid w:val="007D6197"/>
    <w:rsid w:val="00867CF0"/>
    <w:rsid w:val="008B76B5"/>
    <w:rsid w:val="008D1EDB"/>
    <w:rsid w:val="008F3CA8"/>
    <w:rsid w:val="00910D93"/>
    <w:rsid w:val="00924783"/>
    <w:rsid w:val="0093575A"/>
    <w:rsid w:val="0095026E"/>
    <w:rsid w:val="00972C70"/>
    <w:rsid w:val="00976924"/>
    <w:rsid w:val="00977DA9"/>
    <w:rsid w:val="00996B77"/>
    <w:rsid w:val="009974F4"/>
    <w:rsid w:val="00997EA7"/>
    <w:rsid w:val="009A7EB4"/>
    <w:rsid w:val="009B6A8A"/>
    <w:rsid w:val="009C240C"/>
    <w:rsid w:val="009C7585"/>
    <w:rsid w:val="009D64D8"/>
    <w:rsid w:val="009F03A1"/>
    <w:rsid w:val="00A062E5"/>
    <w:rsid w:val="00A11C1A"/>
    <w:rsid w:val="00A15FC0"/>
    <w:rsid w:val="00A67717"/>
    <w:rsid w:val="00A76B85"/>
    <w:rsid w:val="00A92E67"/>
    <w:rsid w:val="00AC2B86"/>
    <w:rsid w:val="00AF77C8"/>
    <w:rsid w:val="00B05878"/>
    <w:rsid w:val="00B406FD"/>
    <w:rsid w:val="00B71066"/>
    <w:rsid w:val="00B801B8"/>
    <w:rsid w:val="00B80313"/>
    <w:rsid w:val="00B9015C"/>
    <w:rsid w:val="00B9197B"/>
    <w:rsid w:val="00BB5EF0"/>
    <w:rsid w:val="00BC45FB"/>
    <w:rsid w:val="00BC54F9"/>
    <w:rsid w:val="00BD69E0"/>
    <w:rsid w:val="00BE63D7"/>
    <w:rsid w:val="00C032A1"/>
    <w:rsid w:val="00C12DFF"/>
    <w:rsid w:val="00C35D6E"/>
    <w:rsid w:val="00C65F69"/>
    <w:rsid w:val="00C8111D"/>
    <w:rsid w:val="00C85D9B"/>
    <w:rsid w:val="00C86018"/>
    <w:rsid w:val="00C95596"/>
    <w:rsid w:val="00C969E1"/>
    <w:rsid w:val="00CA53AD"/>
    <w:rsid w:val="00CA54F9"/>
    <w:rsid w:val="00CC204A"/>
    <w:rsid w:val="00CC7D11"/>
    <w:rsid w:val="00CD0EEE"/>
    <w:rsid w:val="00CD7AEC"/>
    <w:rsid w:val="00D63E88"/>
    <w:rsid w:val="00D75EAC"/>
    <w:rsid w:val="00D96AC0"/>
    <w:rsid w:val="00DA4CB5"/>
    <w:rsid w:val="00DB390E"/>
    <w:rsid w:val="00DF5F58"/>
    <w:rsid w:val="00DF6AB2"/>
    <w:rsid w:val="00DF6C71"/>
    <w:rsid w:val="00E069D6"/>
    <w:rsid w:val="00E174E8"/>
    <w:rsid w:val="00E366D7"/>
    <w:rsid w:val="00E36804"/>
    <w:rsid w:val="00E470A1"/>
    <w:rsid w:val="00E51AB0"/>
    <w:rsid w:val="00E562B3"/>
    <w:rsid w:val="00E67E46"/>
    <w:rsid w:val="00E71597"/>
    <w:rsid w:val="00E9184A"/>
    <w:rsid w:val="00F063C8"/>
    <w:rsid w:val="00F1587A"/>
    <w:rsid w:val="00F52320"/>
    <w:rsid w:val="00F659B6"/>
    <w:rsid w:val="00F85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15F682B"/>
  <w15:chartTrackingRefBased/>
  <w15:docId w15:val="{BEFFF1EE-962C-4568-A2FB-D2588252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4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rmal (Web)"/>
    <w:basedOn w:val="a"/>
    <w:pPr>
      <w:spacing w:before="100" w:beforeAutospacing="1" w:after="100" w:afterAutospacing="1"/>
      <w:jc w:val="left"/>
    </w:pPr>
    <w:rPr>
      <w:kern w:val="0"/>
      <w:sz w:val="18"/>
      <w:szCs w:val="18"/>
    </w:rPr>
  </w:style>
  <w:style w:type="paragraph" w:styleId="a5">
    <w:name w:val="Date"/>
    <w:basedOn w:val="a"/>
    <w:next w:val="a"/>
    <w:pPr>
      <w:ind w:leftChars="2500" w:left="100"/>
    </w:pPr>
  </w:style>
  <w:style w:type="table" w:styleId="a6">
    <w:name w:val="Table Grid"/>
    <w:basedOn w:val="a1"/>
    <w:uiPriority w:val="99"/>
    <w:unhideWhenUsed/>
    <w:rsid w:val="00565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E28F5"/>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2E28F5"/>
    <w:rPr>
      <w:kern w:val="2"/>
      <w:sz w:val="18"/>
      <w:szCs w:val="18"/>
    </w:rPr>
  </w:style>
  <w:style w:type="paragraph" w:styleId="a9">
    <w:name w:val="footer"/>
    <w:basedOn w:val="a"/>
    <w:link w:val="aa"/>
    <w:rsid w:val="002E28F5"/>
    <w:pPr>
      <w:tabs>
        <w:tab w:val="center" w:pos="4153"/>
        <w:tab w:val="right" w:pos="8306"/>
      </w:tabs>
      <w:snapToGrid w:val="0"/>
      <w:jc w:val="left"/>
    </w:pPr>
    <w:rPr>
      <w:sz w:val="18"/>
      <w:szCs w:val="18"/>
    </w:rPr>
  </w:style>
  <w:style w:type="character" w:customStyle="1" w:styleId="aa">
    <w:name w:val="页脚 字符"/>
    <w:link w:val="a9"/>
    <w:rsid w:val="002E28F5"/>
    <w:rPr>
      <w:kern w:val="2"/>
      <w:sz w:val="18"/>
      <w:szCs w:val="18"/>
    </w:rPr>
  </w:style>
  <w:style w:type="character" w:styleId="ab">
    <w:name w:val="Unresolved Mention"/>
    <w:uiPriority w:val="99"/>
    <w:semiHidden/>
    <w:unhideWhenUsed/>
    <w:rsid w:val="006D6B8E"/>
    <w:rPr>
      <w:color w:val="605E5C"/>
      <w:shd w:val="clear" w:color="auto" w:fill="E1DFDD"/>
    </w:rPr>
  </w:style>
  <w:style w:type="character" w:styleId="ac">
    <w:name w:val="FollowedHyperlink"/>
    <w:rsid w:val="006D6B8E"/>
    <w:rPr>
      <w:color w:val="954F72"/>
      <w:u w:val="single"/>
    </w:rPr>
  </w:style>
  <w:style w:type="paragraph" w:styleId="ad">
    <w:name w:val="List Paragraph"/>
    <w:basedOn w:val="a"/>
    <w:uiPriority w:val="34"/>
    <w:qFormat/>
    <w:rsid w:val="006D65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7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ooks.hep.com.cn/h5/booklist?projectId=FKUPENR29&amp;chapId=3ctDzVHKx" TargetMode="External"/><Relationship Id="rId13" Type="http://schemas.openxmlformats.org/officeDocument/2006/relationships/hyperlink" Target="https://abooks.hep.com.cn/h5/resource/detail?resourceId=6801a4a956349b10cc31910c&amp;projectId=FKUPENR29" TargetMode="External"/><Relationship Id="rId3" Type="http://schemas.openxmlformats.org/officeDocument/2006/relationships/settings" Target="settings.xml"/><Relationship Id="rId7" Type="http://schemas.openxmlformats.org/officeDocument/2006/relationships/hyperlink" Target="http://wlsycx.moocollege.com/" TargetMode="External"/><Relationship Id="rId12" Type="http://schemas.openxmlformats.org/officeDocument/2006/relationships/hyperlink" Target="https://abooks.hep.com.cn/h5/resource/detail?resourceId=69c09af93bbefae6a6f4639f&amp;projectId=FKUPENR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ooks.hep.com.cn/h5/resource/detail?resourceId=69c1f2dcd1f809e0103511cc&amp;projectId=FKUPENR2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books.hep.com.cn/h5/resource/detail?resourceId=67ff0acaeae7f83b96323807" TargetMode="External"/><Relationship Id="rId4" Type="http://schemas.openxmlformats.org/officeDocument/2006/relationships/webSettings" Target="webSettings.xml"/><Relationship Id="rId9" Type="http://schemas.openxmlformats.org/officeDocument/2006/relationships/hyperlink" Target="https://abooks.hep.com.cn/h5/resource/detail?resourceId=69be87cf600b044482f94e5e&amp;projectId=FKUPENR29"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774</Words>
  <Characters>1417</Characters>
  <Application>Microsoft Office Word</Application>
  <DocSecurity>0</DocSecurity>
  <PresentationFormat/>
  <Lines>88</Lines>
  <Paragraphs>95</Paragraphs>
  <Slides>0</Slides>
  <Notes>0</Notes>
  <HiddenSlides>0</HiddenSlides>
  <MMClips>0</MMClips>
  <ScaleCrop>false</ScaleCrop>
  <Manager/>
  <Company>Microsoft China</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关于举办大学物理实验技能竞赛的报告</dc:title>
  <dc:subject/>
  <dc:creator>admin</dc:creator>
  <cp:keywords/>
  <dc:description/>
  <cp:lastModifiedBy>jon ge</cp:lastModifiedBy>
  <cp:revision>21</cp:revision>
  <cp:lastPrinted>2014-09-22T01:05:00Z</cp:lastPrinted>
  <dcterms:created xsi:type="dcterms:W3CDTF">2025-04-12T13:35:00Z</dcterms:created>
  <dcterms:modified xsi:type="dcterms:W3CDTF">2026-05-06T00:40:00Z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