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5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方正小标宋简体" w:hAnsi="微软雅黑" w:eastAsia="方正小标宋简体" w:cs="宋体"/>
          <w:b w:val="0"/>
          <w:bCs w:val="0"/>
          <w:color w:val="333333"/>
          <w:kern w:val="36"/>
          <w:sz w:val="48"/>
          <w:szCs w:val="48"/>
          <w:lang w:val="en-US" w:eastAsia="zh-CN" w:bidi="ar-SA"/>
        </w:rPr>
      </w:pPr>
      <w:r>
        <w:rPr>
          <w:rFonts w:hint="eastAsia" w:ascii="方正小标宋简体" w:hAnsi="微软雅黑" w:eastAsia="方正小标宋简体" w:cs="宋体"/>
          <w:b w:val="0"/>
          <w:bCs w:val="0"/>
          <w:color w:val="333333"/>
          <w:kern w:val="36"/>
          <w:sz w:val="48"/>
          <w:szCs w:val="48"/>
          <w:lang w:val="en-US" w:eastAsia="zh-CN" w:bidi="ar-SA"/>
        </w:rPr>
        <w:t>关于报送2024-2025学年芜湖市冠名班、订单班和学徒制培养人才设班支持申报材料的通知</w:t>
      </w:r>
    </w:p>
    <w:p w14:paraId="2F86FB89">
      <w:pPr>
        <w:rPr>
          <w:rFonts w:hint="eastAsia"/>
          <w:lang w:val="en-US" w:eastAsia="zh-CN"/>
        </w:rPr>
      </w:pPr>
    </w:p>
    <w:p w14:paraId="022CE98B">
      <w:pPr>
        <w:widowControl/>
        <w:shd w:val="clear" w:color="auto" w:fill="FFFFFF"/>
        <w:spacing w:line="600" w:lineRule="atLeas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在芜高校、职业院校（含技工院校）：</w:t>
      </w:r>
    </w:p>
    <w:p w14:paraId="7F076CDD">
      <w:pPr>
        <w:widowControl/>
        <w:shd w:val="clear" w:color="auto" w:fill="FFFFFF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《芜湖市冠名班、订单班和学徒制培养人才设班支持实施细则（修订）》（芜教职成〔2024〕7号）规定，市委人才工作局、市教育局牵头，会同市发改委、市财政局、市人社局等开展2024-2025学年芜湖市冠名班、订单班和学徒制培养人才设班支持申报工作，现将有关事项通知如下：</w:t>
      </w:r>
    </w:p>
    <w:p w14:paraId="6C5638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一、申报对象</w:t>
      </w:r>
    </w:p>
    <w:p w14:paraId="1EC711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方正仿宋_GBK" w:hAnsi="Calibri" w:eastAsia="方正仿宋_GBK" w:cs="Calibri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开设冠名班、订单班和学徒制的在芜高校、职业院校（含技工院校）。</w:t>
      </w:r>
    </w:p>
    <w:p w14:paraId="753D64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二、申报条件</w:t>
      </w:r>
    </w:p>
    <w:p w14:paraId="09E16D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1．在芜高校、职业院校（含技工院校），根据产业需求与我市企业签订办班合作协议，开设冠名班、订单班和学徒制班，培养产业人才。</w:t>
      </w:r>
    </w:p>
    <w:p w14:paraId="5DA6A3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  <w:t>2．每班学员不少于20名。</w:t>
      </w:r>
    </w:p>
    <w:p w14:paraId="01D5C4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  <w:t>3．2024-2025学年冠名班、订单班和学徒制班开班起始时间为2024年9月及以后，且协议培养时间不少于2年。</w:t>
      </w:r>
    </w:p>
    <w:bookmarkEnd w:id="0"/>
    <w:p w14:paraId="733670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三、材料报送</w:t>
      </w:r>
    </w:p>
    <w:p w14:paraId="742104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各申报学校于2025年5月26日前，将《芜湖市冠名班、订单班和学徒制培养人才设班支持申报表》（附件1）、学员花名册（附件2）、合作企业支付学校的办班补贴资金凭证、校企合作协议书、人才培养方案、校企联合培养佐证等相关资料word电子版和盖章后的PDF版发邮箱wuhuzck@163.com，纸质版材料报送至市教育局职成科。</w:t>
      </w:r>
    </w:p>
    <w:p w14:paraId="3C188A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联系人：陈丽，电话：3844137</w:t>
      </w:r>
    </w:p>
    <w:p w14:paraId="4E02AA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附件：1.芜湖市冠名班、订单班和学徒制培养人才设班支持申报表</w:t>
      </w:r>
    </w:p>
    <w:p w14:paraId="6D3B61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２.冠名班（订单班、学徒制班）学员花名册</w:t>
      </w:r>
    </w:p>
    <w:p w14:paraId="06A54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799E17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芜湖市教育局</w:t>
      </w:r>
    </w:p>
    <w:p w14:paraId="16AC2B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2025年5月6日</w:t>
      </w:r>
    </w:p>
    <w:p w14:paraId="492BB3C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BA66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</w:p>
    <w:p w14:paraId="062C5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351187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芜湖市冠名班、订单班和学徒制培养人才</w:t>
      </w:r>
    </w:p>
    <w:p w14:paraId="663CA4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设班支持申报表</w:t>
      </w:r>
    </w:p>
    <w:tbl>
      <w:tblPr>
        <w:tblStyle w:val="4"/>
        <w:tblpPr w:vertAnchor="text" w:tblpXSpec="center"/>
        <w:tblW w:w="90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1932"/>
        <w:gridCol w:w="2060"/>
        <w:gridCol w:w="2622"/>
      </w:tblGrid>
      <w:tr w14:paraId="47A8BC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FB2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申报学校</w:t>
            </w:r>
          </w:p>
        </w:tc>
        <w:tc>
          <w:tcPr>
            <w:tcW w:w="66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4F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705412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3FE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学校类型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1D0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在芜高校</w:t>
            </w:r>
          </w:p>
          <w:p w14:paraId="2521EE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职业院校</w:t>
            </w:r>
          </w:p>
          <w:p w14:paraId="6621D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技工院校</w:t>
            </w:r>
          </w:p>
        </w:tc>
      </w:tr>
      <w:tr w14:paraId="640C7C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882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联系人姓名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6A6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B1E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03B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2253FD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CAF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班级名称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C24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59B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班级学员人数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95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3B0128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0A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877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C2F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开户银行账号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5AC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4E5BD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906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合作企业名称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3A1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3843D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A0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企业地址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D67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1C9084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2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39C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企业联系人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E8D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18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66A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0CA86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1DF10D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备注：合作企业如有多家，可自行添加企业相关信息。</w:t>
      </w:r>
    </w:p>
    <w:p w14:paraId="7FE74198"/>
    <w:p w14:paraId="4E2122F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462F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00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</w:p>
    <w:p w14:paraId="6A4C94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冠名班（订单班、学徒制班）学员花名册</w:t>
      </w:r>
    </w:p>
    <w:p w14:paraId="6671FF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学校名称（盖章）：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合作企业名称（盖章）：</w:t>
      </w:r>
    </w:p>
    <w:p w14:paraId="42EEBC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开班时间：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                 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填表日期：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78"/>
        <w:gridCol w:w="756"/>
        <w:gridCol w:w="2239"/>
        <w:gridCol w:w="2239"/>
        <w:gridCol w:w="1646"/>
      </w:tblGrid>
      <w:tr w14:paraId="01020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E9290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D2100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4CB12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9415F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C0EF6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专业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7C0FB">
            <w:pPr>
              <w:widowControl/>
              <w:jc w:val="center"/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Calibri"/>
                <w:kern w:val="0"/>
                <w:sz w:val="28"/>
                <w:szCs w:val="28"/>
              </w:rPr>
              <w:t>备注</w:t>
            </w:r>
          </w:p>
        </w:tc>
      </w:tr>
      <w:tr w14:paraId="2A8BEB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10B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D79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5A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5E0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F3E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256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47B46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F63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740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D55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D31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6B0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E76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26BB94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EA9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05E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21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18D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68E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7F9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08D179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933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F2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8E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16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494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998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52B49D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57E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99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B3F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C7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5E7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8DD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  <w:t> </w:t>
            </w:r>
          </w:p>
        </w:tc>
      </w:tr>
      <w:tr w14:paraId="2513B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5C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8A6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048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D2E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DDD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B10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52293C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37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702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A44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CD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FB3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479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0C491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42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85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1D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544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C59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3C9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1ED1B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F42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217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83C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09A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628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0A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0FCB2B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23C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C3F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4E6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54E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DF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07F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40A403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F28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A2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FE1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670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4EA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06C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2A3D51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F1C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EBF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641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47F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997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14D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</w:tc>
      </w:tr>
    </w:tbl>
    <w:p w14:paraId="7D8A45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填表人：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联系电话：</w:t>
      </w:r>
    </w:p>
    <w:p w14:paraId="46DDD186"/>
    <w:p w14:paraId="62F0C5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2197"/>
    <w:rsid w:val="347D19AD"/>
    <w:rsid w:val="36CE2197"/>
    <w:rsid w:val="5B81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大标题"/>
    <w:basedOn w:val="1"/>
    <w:link w:val="7"/>
    <w:qFormat/>
    <w:uiPriority w:val="0"/>
    <w:pPr>
      <w:snapToGrid w:val="0"/>
      <w:spacing w:line="580" w:lineRule="exact"/>
      <w:jc w:val="center"/>
      <w:outlineLvl w:val="0"/>
    </w:pPr>
    <w:rPr>
      <w:rFonts w:hint="eastAsia" w:ascii="Times New Roman" w:hAnsi="Times New Roman" w:eastAsia="方正小标宋简体" w:cs="方正小标宋简体"/>
      <w:bCs/>
      <w:sz w:val="44"/>
      <w:szCs w:val="32"/>
    </w:rPr>
  </w:style>
  <w:style w:type="character" w:customStyle="1" w:styleId="7">
    <w:name w:val="3、副标题 Char"/>
    <w:link w:val="6"/>
    <w:qFormat/>
    <w:uiPriority w:val="0"/>
    <w:rPr>
      <w:rFonts w:hint="eastAsia" w:ascii="Times New Roman" w:hAnsi="Times New Roman" w:eastAsia="方正小标宋简体" w:cs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2025-05-08T02:39:00Z</dcterms:created>
  <dc:creator>Zheng Min</dc:creator>
  <cp:lastModifiedBy>Zheng Min</cp:lastModifiedBy>
  <dcterms:modified xsi:type="dcterms:W3CDTF">2025-05-08T02:47:07Z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0BA4CD442E7A409987E6F9C773D3E674_11</vt:lpwstr>
  </property>
  <property fmtid="{D5CDD505-2E9C-101B-9397-08002B2CF9AE}" pid="4" name="KSOTemplateDocerSaveRecord">
    <vt:lpwstr>eyJoZGlkIjoiNWRmOGM4ZWY2YjkzZWRjMWJjZjk3NDcyNDQwYTk4YWMiLCJ1c2VySWQiOiIyNTM1MTI1MzIifQ==</vt:lpwstr>
  </property>
</Properties>
</file>