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9AC5F">
      <w:pPr>
        <w:jc w:val="center"/>
        <w:rPr>
          <w:rFonts w:hint="default" w:eastAsiaTheme="minorEastAsia"/>
          <w:b/>
          <w:b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安徽省人工智能通识课学习指南</w:t>
      </w:r>
    </w:p>
    <w:p w14:paraId="4A06140E">
      <w:pPr>
        <w:rPr>
          <w:rFonts w:hint="eastAsia"/>
          <w:b/>
          <w:color w:val="FF0000"/>
          <w:sz w:val="40"/>
        </w:rPr>
      </w:pPr>
    </w:p>
    <w:p w14:paraId="0B7A51E1"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 w14:paraId="75F43DB6">
      <w:pPr>
        <w:pStyle w:val="9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14:paraId="12A3DE3E">
      <w:pPr>
        <w:pStyle w:val="9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 w14:paraId="5E6B73C4">
      <w:pPr>
        <w:pStyle w:val="9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A833">
      <w:pPr>
        <w:pStyle w:val="9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14:paraId="12556FC8">
      <w:pPr>
        <w:pStyle w:val="9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0C43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/>
          <w:b/>
          <w:bCs/>
          <w:color w:val="auto"/>
          <w:sz w:val="40"/>
          <w:lang w:val="en-US" w:eastAsia="zh-CN"/>
        </w:rPr>
        <w:t>2.登录</w:t>
      </w:r>
      <w:r>
        <w:rPr>
          <w:rFonts w:hint="eastAsia"/>
          <w:b/>
          <w:bCs/>
          <w:sz w:val="40"/>
          <w:lang w:eastAsia="zh-CN"/>
        </w:rPr>
        <w:t>。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初次登录：手机验证登录，然后绑定学号。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忘记密码可通过手机找回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。</w:t>
      </w:r>
    </w:p>
    <w:p w14:paraId="4B3C6B8A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（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如果已经绑定过手机号并且忘记密码的，可以直接用手机号验证码登录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）</w:t>
      </w:r>
    </w:p>
    <w:p w14:paraId="3638C99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5C2903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5816600" cy="3891915"/>
            <wp:effectExtent l="0" t="0" r="1270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5AF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386965" cy="4970145"/>
            <wp:effectExtent l="12700" t="12700" r="13335" b="209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3325" cy="4959985"/>
            <wp:effectExtent l="12700" t="12700" r="28575" b="311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2390" cy="4969510"/>
            <wp:effectExtent l="12700" t="12700" r="16510" b="2159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4969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</w:p>
    <w:p w14:paraId="6B5237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88895" cy="5069840"/>
            <wp:effectExtent l="12700" t="12700" r="14605" b="2286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506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8885" cy="5074920"/>
            <wp:effectExtent l="12700" t="12700" r="18415" b="1778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07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8570" cy="5071110"/>
            <wp:effectExtent l="12700" t="12700" r="24130" b="2159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507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F670D8">
      <w:pPr>
        <w:numPr>
          <w:ilvl w:val="0"/>
          <w:numId w:val="0"/>
        </w:numPr>
        <w:ind w:leftChars="0"/>
        <w:jc w:val="center"/>
      </w:pPr>
    </w:p>
    <w:p w14:paraId="7D7A2A1E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注意：安徽省人工智能通识教育课程中心（UC码：330863）</w:t>
      </w:r>
    </w:p>
    <w:p w14:paraId="430F6A41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绑定单位</w:t>
      </w:r>
      <w:r>
        <w:rPr>
          <w:rFonts w:hint="eastAsia"/>
          <w:b/>
          <w:bCs/>
          <w:color w:val="FF0000"/>
          <w:sz w:val="30"/>
          <w:szCs w:val="30"/>
        </w:rPr>
        <w:t>时一定要多次检查自己输入的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单位</w:t>
      </w:r>
      <w:r>
        <w:rPr>
          <w:rFonts w:hint="eastAsia"/>
          <w:b/>
          <w:bCs/>
          <w:color w:val="FF0000"/>
          <w:sz w:val="30"/>
          <w:szCs w:val="30"/>
        </w:rPr>
        <w:t>名称和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学</w:t>
      </w:r>
      <w:r>
        <w:rPr>
          <w:rFonts w:hint="eastAsia"/>
          <w:b/>
          <w:bCs/>
          <w:color w:val="FF0000"/>
          <w:sz w:val="30"/>
          <w:szCs w:val="30"/>
        </w:rPr>
        <w:t>号。</w:t>
      </w:r>
    </w:p>
    <w:p w14:paraId="11F5ED4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选了安徽省人工智能通识课的同学一定要先绑定“</w:t>
      </w:r>
      <w:r>
        <w:rPr>
          <w:rFonts w:hint="eastAsia"/>
          <w:b/>
          <w:bCs/>
          <w:color w:val="FF0000"/>
          <w:sz w:val="30"/>
          <w:szCs w:val="30"/>
        </w:rPr>
        <w:t>安徽省人工智能通识教育课程中心</w:t>
      </w:r>
      <w:r>
        <w:rPr>
          <w:rFonts w:hint="eastAsia"/>
          <w:b/>
          <w:bCs/>
          <w:color w:val="FF0000"/>
          <w:sz w:val="30"/>
          <w:szCs w:val="30"/>
          <w:lang w:eastAsia="zh-CN"/>
        </w:rPr>
        <w:t>”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的单位才能在学习通看到所选课程，如果学习通里没有找到安徽省人工智能通识课</w:t>
      </w:r>
      <w:bookmarkStart w:id="0" w:name="_GoBack"/>
      <w:bookmarkEnd w:id="0"/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，一定要再按上图步骤检查自己是否绑定成功</w:t>
      </w:r>
    </w:p>
    <w:p w14:paraId="637EA432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119380</wp:posOffset>
            </wp:positionV>
            <wp:extent cx="2940685" cy="1465580"/>
            <wp:effectExtent l="0" t="0" r="5715" b="7620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4BA483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4C8C704D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18C7A82B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0409629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63B8FAB1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02A51A75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55B43B8D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15AAEE7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 xml:space="preserve">3.如何学习已选课程 </w:t>
      </w:r>
    </w:p>
    <w:p w14:paraId="302A2D9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90750" cy="4022090"/>
            <wp:effectExtent l="0" t="0" r="0" b="165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20950" cy="3924935"/>
            <wp:effectExtent l="0" t="0" r="12700" b="184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drawing>
          <wp:inline distT="0" distB="0" distL="114300" distR="114300">
            <wp:extent cx="2468880" cy="394017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E2B8">
      <w:pPr>
        <w:keepNext w:val="0"/>
        <w:keepLines w:val="0"/>
        <w:widowControl/>
        <w:suppressLineNumbers w:val="0"/>
        <w:jc w:val="left"/>
      </w:pPr>
    </w:p>
    <w:p w14:paraId="0C59F963">
      <w:pPr>
        <w:keepNext w:val="0"/>
        <w:keepLines w:val="0"/>
        <w:widowControl/>
        <w:suppressLineNumbers w:val="0"/>
        <w:jc w:val="left"/>
      </w:pPr>
    </w:p>
    <w:p w14:paraId="2C8A4335">
      <w:pPr>
        <w:keepNext w:val="0"/>
        <w:keepLines w:val="0"/>
        <w:widowControl/>
        <w:suppressLineNumbers w:val="0"/>
        <w:jc w:val="left"/>
      </w:pPr>
    </w:p>
    <w:p w14:paraId="5FCA7F77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如何查看考试和查看分数占比</w:t>
      </w:r>
    </w:p>
    <w:p w14:paraId="1FA1B0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（需注意：点击考试就是领取试卷，试卷领取后则开始考试倒计时，退出考试也不会停止计时，建议准备好后再点击考试）</w:t>
      </w:r>
    </w:p>
    <w:p w14:paraId="06C8088C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2009775" cy="3748405"/>
            <wp:effectExtent l="9525" t="9525" r="190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4270" cy="3737610"/>
            <wp:effectExtent l="9525" t="9525" r="1460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2980" cy="3717290"/>
            <wp:effectExtent l="9525" t="9525" r="23495" b="2603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71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7E1A2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pc端学习方法</w:t>
      </w:r>
    </w:p>
    <w:p w14:paraId="3A298E23">
      <w:pPr>
        <w:pStyle w:val="9"/>
        <w:numPr>
          <w:ilvl w:val="0"/>
          <w:numId w:val="0"/>
        </w:numPr>
        <w:ind w:leftChars="0"/>
        <w:rPr>
          <w:sz w:val="40"/>
        </w:rPr>
      </w:pPr>
      <w:r>
        <w:rPr>
          <w:rFonts w:hint="eastAsia"/>
          <w:sz w:val="40"/>
          <w:lang w:val="en-US" w:eastAsia="zh-CN"/>
        </w:rPr>
        <w:t>1.</w:t>
      </w:r>
      <w:r>
        <w:rPr>
          <w:rFonts w:hint="eastAsia"/>
          <w:sz w:val="40"/>
        </w:rPr>
        <w:t>打开浏览器</w:t>
      </w:r>
      <w:r>
        <w:rPr>
          <w:rFonts w:hint="eastAsia"/>
          <w:sz w:val="40"/>
          <w:lang w:val="en-US" w:eastAsia="zh-CN"/>
        </w:rPr>
        <w:t>登录</w:t>
      </w:r>
      <w:r>
        <w:rPr>
          <w:rFonts w:hint="eastAsia"/>
          <w:sz w:val="40"/>
        </w:rPr>
        <w:t>网络教学平台网址</w:t>
      </w:r>
    </w:p>
    <w:p w14:paraId="31523E75">
      <w:pPr>
        <w:rPr>
          <w:rStyle w:val="6"/>
          <w:rFonts w:hint="eastAsia"/>
          <w:sz w:val="40"/>
          <w:lang w:val="en-US" w:eastAsia="zh-CN"/>
        </w:rPr>
      </w:pPr>
      <w:r>
        <w:rPr>
          <w:rStyle w:val="6"/>
          <w:rFonts w:hint="eastAsia"/>
          <w:sz w:val="40"/>
          <w:lang w:val="en-US" w:eastAsia="zh-CN"/>
        </w:rPr>
        <w:fldChar w:fldCharType="begin"/>
      </w:r>
      <w:r>
        <w:rPr>
          <w:rStyle w:val="6"/>
          <w:rFonts w:hint="eastAsia"/>
          <w:sz w:val="40"/>
          <w:lang w:val="en-US" w:eastAsia="zh-CN"/>
        </w:rPr>
        <w:instrText xml:space="preserve"> HYPERLINK "https://ahrgzntsjy.mh.chaoxing.com" </w:instrText>
      </w:r>
      <w:r>
        <w:rPr>
          <w:rStyle w:val="6"/>
          <w:rFonts w:hint="eastAsia"/>
          <w:sz w:val="40"/>
          <w:lang w:val="en-US" w:eastAsia="zh-CN"/>
        </w:rPr>
        <w:fldChar w:fldCharType="separate"/>
      </w:r>
      <w:r>
        <w:rPr>
          <w:rStyle w:val="6"/>
          <w:rFonts w:hint="eastAsia"/>
          <w:sz w:val="40"/>
          <w:lang w:val="en-US" w:eastAsia="zh-CN"/>
        </w:rPr>
        <w:t>https://ahrgzntsjy.mh.chaoxing.com</w:t>
      </w:r>
      <w:r>
        <w:rPr>
          <w:rStyle w:val="6"/>
          <w:rFonts w:hint="eastAsia"/>
          <w:sz w:val="40"/>
          <w:lang w:val="en-US" w:eastAsia="zh-CN"/>
        </w:rPr>
        <w:fldChar w:fldCharType="end"/>
      </w:r>
    </w:p>
    <w:p w14:paraId="57979335"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14:paraId="5A61AF57">
      <w:r>
        <w:drawing>
          <wp:inline distT="0" distB="0" distL="114300" distR="114300">
            <wp:extent cx="6970395" cy="3356610"/>
            <wp:effectExtent l="0" t="0" r="190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A485"/>
    <w:p w14:paraId="6693B5D1"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3.输入账号和密码（如忘记密码可以用手机验证码登录）</w:t>
      </w:r>
    </w:p>
    <w:p w14:paraId="6196E8D0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914515" cy="4498975"/>
            <wp:effectExtent l="9525" t="9525" r="10160" b="254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49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2E08D8"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如何进行课程学习（</w:t>
      </w:r>
      <w:r>
        <w:rPr>
          <w:rFonts w:hint="eastAsia"/>
          <w:b w:val="0"/>
          <w:bCs/>
          <w:sz w:val="40"/>
          <w:lang w:val="en-US" w:eastAsia="zh-CN"/>
        </w:rPr>
        <w:t>点击“课程”，查看自己的课程。</w:t>
      </w:r>
      <w:r>
        <w:rPr>
          <w:rFonts w:hint="eastAsia"/>
          <w:b/>
          <w:sz w:val="40"/>
          <w:lang w:val="en-US" w:eastAsia="zh-CN"/>
        </w:rPr>
        <w:t>）</w:t>
      </w:r>
    </w:p>
    <w:p w14:paraId="3E8A67CF">
      <w:pPr>
        <w:keepNext w:val="0"/>
        <w:keepLines w:val="0"/>
        <w:widowControl/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7221220" cy="4477385"/>
            <wp:effectExtent l="9525" t="9525" r="27305" b="279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21220" cy="447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D81C4"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 w14:paraId="40981261"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7915275" cy="4536440"/>
            <wp:effectExtent l="9525" t="9525" r="19050" b="260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4536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5A8849"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完成视频与章节测验</w:t>
      </w:r>
    </w:p>
    <w:p w14:paraId="6EFDC072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8862695" cy="4209415"/>
            <wp:effectExtent l="9525" t="9525" r="2413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76C31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5757CB6D"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完成考试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 xml:space="preserve"> </w:t>
      </w:r>
    </w:p>
    <w:p w14:paraId="7264E60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8855710" cy="2879090"/>
            <wp:effectExtent l="9525" t="9525" r="12065" b="260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879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42B2243"/>
    <w:multiLevelType w:val="singleLevel"/>
    <w:tmpl w:val="742B224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I3MWRiM2EyM2ExZTdkMjdkMTA2ODY5NDYwMWY4YWYifQ=="/>
  </w:docVars>
  <w:rsids>
    <w:rsidRoot w:val="00F37866"/>
    <w:rsid w:val="000363F9"/>
    <w:rsid w:val="00121A47"/>
    <w:rsid w:val="003556AF"/>
    <w:rsid w:val="00C60FD7"/>
    <w:rsid w:val="00E6150D"/>
    <w:rsid w:val="00F37866"/>
    <w:rsid w:val="01C93793"/>
    <w:rsid w:val="030F4492"/>
    <w:rsid w:val="0CA904A4"/>
    <w:rsid w:val="153C11F6"/>
    <w:rsid w:val="187A0F0F"/>
    <w:rsid w:val="19581ED9"/>
    <w:rsid w:val="220A627C"/>
    <w:rsid w:val="22C66721"/>
    <w:rsid w:val="242408A7"/>
    <w:rsid w:val="2ABF6460"/>
    <w:rsid w:val="2BA42494"/>
    <w:rsid w:val="2EE8700A"/>
    <w:rsid w:val="35AA7848"/>
    <w:rsid w:val="39D1016E"/>
    <w:rsid w:val="40CE3396"/>
    <w:rsid w:val="4B8F192C"/>
    <w:rsid w:val="4C41710F"/>
    <w:rsid w:val="50F77DD8"/>
    <w:rsid w:val="55781D49"/>
    <w:rsid w:val="578C7786"/>
    <w:rsid w:val="66550056"/>
    <w:rsid w:val="691D1666"/>
    <w:rsid w:val="77D20FA5"/>
    <w:rsid w:val="78B951E1"/>
    <w:rsid w:val="7D5F959C"/>
    <w:rsid w:val="7EF05A8C"/>
    <w:rsid w:val="7FBD3975"/>
    <w:rsid w:val="FFEFE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5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348</Words>
  <Characters>393</Characters>
  <Lines>1</Lines>
  <Paragraphs>1</Paragraphs>
  <TotalTime>9</TotalTime>
  <ScaleCrop>false</ScaleCrop>
  <LinksUpToDate>false</LinksUpToDate>
  <CharactersWithSpaces>463</CharactersWithSpaces>
  <Application>WPS Office_6.15.0.8932_F1E327BC-269C-435d-A152-05C5408002CA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2018-05-22T16:11:00Z</dcterms:created>
  <dc:creator>琦 张</dc:creator>
  <cp:lastModifiedBy>didi</cp:lastModifiedBy>
  <dcterms:modified xsi:type="dcterms:W3CDTF">2025-03-05T08:14:30Z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2052-6.15.0.8932</vt:lpwstr>
  </property>
  <property fmtid="{D5CDD505-2E9C-101B-9397-08002B2CF9AE}" pid="3" name="ICV">
    <vt:lpwstr>D97996F8C645051A6697C767EF1083C3_43</vt:lpwstr>
  </property>
  <property fmtid="{D5CDD505-2E9C-101B-9397-08002B2CF9AE}" pid="4" name="KSOTemplateDocerSaveRecord">
    <vt:lpwstr>eyJoZGlkIjoiNTlhNGZhOGQ5NTEzYjg0YzIzM2I4ZTYyMjY2ODgzZDgiLCJ1c2VySWQiOiI3ODc3MTcyNDMifQ==</vt:lpwstr>
  </property>
</Properties>
</file>