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33" w:rsidRDefault="004C40B6">
      <w:pPr>
        <w:pStyle w:val="1"/>
        <w:widowControl/>
        <w:shd w:val="clear" w:color="auto" w:fill="FFFFFF"/>
        <w:spacing w:beforeAutospacing="0" w:after="210" w:afterAutospacing="0" w:line="440" w:lineRule="exact"/>
        <w:jc w:val="center"/>
        <w:rPr>
          <w:rFonts w:ascii="微软雅黑" w:eastAsia="微软雅黑" w:hAnsi="微软雅黑" w:cs="微软雅黑" w:hint="default"/>
          <w:color w:val="FF0000"/>
          <w:spacing w:val="8"/>
          <w:sz w:val="40"/>
          <w:szCs w:val="40"/>
          <w:shd w:val="clear" w:color="auto" w:fill="FFFFFF"/>
        </w:rPr>
      </w:pPr>
      <w:r>
        <w:rPr>
          <w:rFonts w:ascii="微软雅黑" w:eastAsia="微软雅黑" w:hAnsi="微软雅黑" w:cs="微软雅黑"/>
          <w:color w:val="FF0000"/>
          <w:spacing w:val="8"/>
          <w:sz w:val="40"/>
          <w:szCs w:val="40"/>
          <w:shd w:val="clear" w:color="auto" w:fill="FFFFFF"/>
        </w:rPr>
        <w:t>关于开展2023年全国行业职业技能竞赛</w:t>
      </w:r>
    </w:p>
    <w:p w:rsidR="00FC7A33" w:rsidRDefault="004C40B6">
      <w:pPr>
        <w:pStyle w:val="1"/>
        <w:widowControl/>
        <w:shd w:val="clear" w:color="auto" w:fill="FFFFFF"/>
        <w:spacing w:beforeAutospacing="0" w:after="210" w:afterAutospacing="0" w:line="440" w:lineRule="exact"/>
        <w:jc w:val="center"/>
        <w:rPr>
          <w:rFonts w:ascii="微软雅黑" w:eastAsia="微软雅黑" w:hAnsi="微软雅黑" w:cs="微软雅黑" w:hint="default"/>
          <w:color w:val="FF0000"/>
          <w:spacing w:val="8"/>
          <w:sz w:val="40"/>
          <w:szCs w:val="40"/>
          <w:shd w:val="clear" w:color="auto" w:fill="FFFFFF"/>
        </w:rPr>
      </w:pPr>
      <w:r>
        <w:rPr>
          <w:rFonts w:ascii="微软雅黑" w:eastAsia="微软雅黑" w:hAnsi="微软雅黑" w:cs="微软雅黑"/>
          <w:color w:val="FF0000"/>
          <w:sz w:val="40"/>
          <w:szCs w:val="40"/>
          <w:shd w:val="clear" w:color="auto" w:fill="FFFFFF"/>
        </w:rPr>
        <w:t>——</w:t>
      </w:r>
      <w:r>
        <w:rPr>
          <w:rFonts w:ascii="微软雅黑" w:eastAsia="微软雅黑" w:hAnsi="微软雅黑" w:cs="微软雅黑"/>
          <w:color w:val="FF0000"/>
          <w:spacing w:val="8"/>
          <w:sz w:val="40"/>
          <w:szCs w:val="40"/>
          <w:shd w:val="clear" w:color="auto" w:fill="FFFFFF"/>
        </w:rPr>
        <w:t>第二届全国数据安全职业技能竞赛</w:t>
      </w:r>
    </w:p>
    <w:p w:rsidR="00FC7A33" w:rsidRDefault="004C40B6">
      <w:pPr>
        <w:pStyle w:val="1"/>
        <w:widowControl/>
        <w:shd w:val="clear" w:color="auto" w:fill="FFFFFF"/>
        <w:spacing w:beforeAutospacing="0" w:after="210" w:afterAutospacing="0" w:line="440" w:lineRule="exact"/>
        <w:jc w:val="center"/>
        <w:rPr>
          <w:rFonts w:ascii="微软雅黑" w:eastAsia="微软雅黑" w:hAnsi="微软雅黑" w:cs="微软雅黑" w:hint="default"/>
          <w:color w:val="FF0000"/>
          <w:spacing w:val="8"/>
          <w:sz w:val="40"/>
          <w:szCs w:val="40"/>
          <w:shd w:val="clear" w:color="auto" w:fill="FFFFFF"/>
        </w:rPr>
      </w:pPr>
      <w:r>
        <w:rPr>
          <w:rFonts w:ascii="微软雅黑" w:eastAsia="微软雅黑" w:hAnsi="微软雅黑" w:cs="微软雅黑"/>
          <w:color w:val="FF0000"/>
          <w:spacing w:val="8"/>
          <w:sz w:val="40"/>
          <w:szCs w:val="40"/>
          <w:shd w:val="clear" w:color="auto" w:fill="FFFFFF"/>
        </w:rPr>
        <w:t>暨第二届全国安</w:t>
      </w:r>
      <w:proofErr w:type="gramStart"/>
      <w:r>
        <w:rPr>
          <w:rFonts w:ascii="微软雅黑" w:eastAsia="微软雅黑" w:hAnsi="微软雅黑" w:cs="微软雅黑"/>
          <w:color w:val="FF0000"/>
          <w:spacing w:val="8"/>
          <w:sz w:val="40"/>
          <w:szCs w:val="40"/>
          <w:shd w:val="clear" w:color="auto" w:fill="FFFFFF"/>
        </w:rPr>
        <w:t>防行业</w:t>
      </w:r>
      <w:proofErr w:type="gramEnd"/>
      <w:r>
        <w:rPr>
          <w:rFonts w:ascii="微软雅黑" w:eastAsia="微软雅黑" w:hAnsi="微软雅黑" w:cs="微软雅黑"/>
          <w:color w:val="FF0000"/>
          <w:spacing w:val="8"/>
          <w:sz w:val="40"/>
          <w:szCs w:val="40"/>
          <w:shd w:val="clear" w:color="auto" w:fill="FFFFFF"/>
        </w:rPr>
        <w:t>职业技能竞赛</w:t>
      </w:r>
    </w:p>
    <w:p w:rsidR="00FC7A33" w:rsidRDefault="004C40B6">
      <w:pPr>
        <w:pStyle w:val="1"/>
        <w:widowControl/>
        <w:shd w:val="clear" w:color="auto" w:fill="FFFFFF"/>
        <w:spacing w:beforeAutospacing="0" w:after="210" w:afterAutospacing="0" w:line="440" w:lineRule="exact"/>
        <w:jc w:val="center"/>
        <w:rPr>
          <w:rFonts w:ascii="微软雅黑" w:eastAsia="微软雅黑" w:hAnsi="微软雅黑" w:cs="微软雅黑" w:hint="default"/>
          <w:color w:val="FF0000"/>
          <w:spacing w:val="8"/>
          <w:sz w:val="40"/>
          <w:szCs w:val="40"/>
          <w:shd w:val="clear" w:color="auto" w:fill="FFFFFF"/>
        </w:rPr>
      </w:pPr>
      <w:r>
        <w:rPr>
          <w:rFonts w:ascii="微软雅黑" w:eastAsia="微软雅黑" w:hAnsi="微软雅黑" w:cs="微软雅黑"/>
          <w:color w:val="FF0000"/>
          <w:spacing w:val="8"/>
          <w:sz w:val="40"/>
          <w:szCs w:val="40"/>
          <w:shd w:val="clear" w:color="auto" w:fill="FFFFFF"/>
        </w:rPr>
        <w:t>预报名通知</w:t>
      </w:r>
    </w:p>
    <w:p w:rsidR="00FC7A33" w:rsidRDefault="004C40B6">
      <w:pPr>
        <w:pStyle w:val="1"/>
        <w:widowControl/>
        <w:shd w:val="clear" w:color="auto" w:fill="FFFFFF"/>
        <w:spacing w:beforeAutospacing="0" w:after="210" w:afterAutospacing="0" w:line="520" w:lineRule="exact"/>
        <w:jc w:val="both"/>
        <w:rPr>
          <w:rFonts w:ascii="微软雅黑" w:eastAsia="微软雅黑" w:hAnsi="微软雅黑" w:cs="微软雅黑" w:hint="default"/>
          <w:spacing w:val="8"/>
          <w:kern w:val="2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cs="微软雅黑"/>
          <w:spacing w:val="8"/>
          <w:kern w:val="2"/>
          <w:sz w:val="25"/>
          <w:szCs w:val="25"/>
          <w:shd w:val="clear" w:color="auto" w:fill="FFFFFF"/>
        </w:rPr>
        <w:t>各有关单位：</w:t>
      </w:r>
    </w:p>
    <w:p w:rsidR="00FC7A33" w:rsidRDefault="004C40B6">
      <w:pPr>
        <w:spacing w:line="520" w:lineRule="exact"/>
        <w:ind w:firstLine="564"/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为全面贯彻落</w:t>
      </w:r>
      <w:proofErr w:type="gramStart"/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实习近</w:t>
      </w:r>
      <w:proofErr w:type="gramEnd"/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平总书记对技能人才工作的系列重要指示精神，加快培养和选拔数据安全及安全防范新技术领域高技能人才，经人力资源和社会保障部批准，由中国安全防范产品行业协会、中国就业培训技术指导中心于2022年联合举办全国行业职业技能竞赛--全国数据安全职业技能竞赛；2023年</w:t>
      </w:r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7月24日，人力资源社会保障部（以下简称“人社部”）发布《关于组织开展2023年全国行业职业技能竞赛的通知》（</w:t>
      </w:r>
      <w:proofErr w:type="gramStart"/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人社部函</w:t>
      </w:r>
      <w:proofErr w:type="gramEnd"/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〔2023〕80号），中国安全防范产品行业协会（以下简称“中安协”）、中国就业培训技术指导中心联合举办2023年全国行业职业技能竞赛——第二届全国数据安全职业技能竞赛暨第二届全国安</w:t>
      </w:r>
      <w:proofErr w:type="gramStart"/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防行</w:t>
      </w:r>
      <w:proofErr w:type="gramEnd"/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业职业技能竞赛（以下简称“竞赛”）。</w:t>
      </w:r>
    </w:p>
    <w:p w:rsidR="00FC7A33" w:rsidRDefault="004C40B6">
      <w:pPr>
        <w:spacing w:line="520" w:lineRule="exact"/>
        <w:ind w:firstLine="564"/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本次竞赛以“技能成才 技能报国”为主题，下设四个职业（工种）分别是“数据安全管理员”、“安全防范系统安装维护员”、“安防无人机驾驶员”、“智能楼宇管理员S”。</w:t>
      </w: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目的是</w:t>
      </w:r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着力提高职业技能竞赛科学化、规范化、专业化水平</w:t>
      </w: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，</w:t>
      </w:r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创新组织形式，提高竞赛质量，推广竞赛成果，实现以赛促学、以赛促训、以赛促评、以赛促建。积极营造劳动光荣、技能宝贵，为全面提高安防技能人才素质、推动行业数字化转型、高质量发展，建设现代化安</w:t>
      </w:r>
      <w:proofErr w:type="gramStart"/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防产业</w:t>
      </w:r>
      <w:proofErr w:type="gramEnd"/>
      <w:r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  <w:t>体系提供有力人才保障。</w:t>
      </w:r>
    </w:p>
    <w:p w:rsidR="008056C5" w:rsidRDefault="004C40B6">
      <w:pPr>
        <w:pStyle w:val="2"/>
        <w:spacing w:line="520" w:lineRule="exact"/>
        <w:ind w:firstLine="532"/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</w:pP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现第二届竞赛预报名工作已经开始，欢迎各有关单位及相关人员积极参与。报名直接与</w:t>
      </w:r>
      <w:r w:rsidR="00F63044"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竞</w:t>
      </w:r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赛组委会工作人员联系，报名咨询电话：</w:t>
      </w:r>
      <w:proofErr w:type="gramStart"/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柴静华</w:t>
      </w:r>
      <w:proofErr w:type="gramEnd"/>
      <w:r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：15910417712</w:t>
      </w:r>
      <w:r w:rsidR="00810293">
        <w:rPr>
          <w:rFonts w:ascii="微软雅黑" w:eastAsia="微软雅黑" w:hAnsi="微软雅黑" w:cs="微软雅黑" w:hint="eastAsia"/>
          <w:spacing w:val="8"/>
          <w:sz w:val="25"/>
          <w:szCs w:val="25"/>
          <w:shd w:val="clear" w:color="auto" w:fill="FFFFFF"/>
        </w:rPr>
        <w:t>。</w:t>
      </w:r>
    </w:p>
    <w:p w:rsidR="00FC7A33" w:rsidRDefault="004C40B6" w:rsidP="00AC5CCB">
      <w:pPr>
        <w:pStyle w:val="2"/>
        <w:ind w:firstLine="643"/>
        <w:rPr>
          <w:rFonts w:ascii="Times New Roman" w:eastAsia="仿宋_GB2312"/>
          <w:b/>
          <w:bCs/>
        </w:rPr>
      </w:pPr>
      <w:r>
        <w:rPr>
          <w:rFonts w:ascii="Times New Roman" w:eastAsia="仿宋_GB2312" w:hint="eastAsia"/>
          <w:b/>
          <w:bCs/>
          <w:sz w:val="32"/>
          <w:szCs w:val="32"/>
        </w:rPr>
        <w:lastRenderedPageBreak/>
        <w:t>2023</w:t>
      </w:r>
      <w:r>
        <w:rPr>
          <w:rFonts w:ascii="Times New Roman" w:eastAsia="仿宋_GB2312" w:hint="eastAsia"/>
          <w:b/>
          <w:bCs/>
          <w:sz w:val="32"/>
          <w:szCs w:val="32"/>
        </w:rPr>
        <w:t>年全国行业职业技能竞赛</w:t>
      </w:r>
      <w:r>
        <w:rPr>
          <w:rFonts w:ascii="Times New Roman" w:eastAsia="仿宋_GB2312" w:hint="eastAsia"/>
          <w:b/>
          <w:bCs/>
          <w:sz w:val="32"/>
          <w:szCs w:val="32"/>
        </w:rPr>
        <w:t>--</w:t>
      </w:r>
      <w:r>
        <w:rPr>
          <w:rFonts w:ascii="Times New Roman" w:eastAsia="仿宋_GB2312" w:hint="eastAsia"/>
          <w:b/>
          <w:bCs/>
          <w:sz w:val="32"/>
          <w:szCs w:val="32"/>
        </w:rPr>
        <w:t>第二届全国数据安全职业技能竞赛暨第二届全国安</w:t>
      </w:r>
      <w:proofErr w:type="gramStart"/>
      <w:r>
        <w:rPr>
          <w:rFonts w:ascii="Times New Roman" w:eastAsia="仿宋_GB2312" w:hint="eastAsia"/>
          <w:b/>
          <w:bCs/>
          <w:sz w:val="32"/>
          <w:szCs w:val="32"/>
        </w:rPr>
        <w:t>防行业</w:t>
      </w:r>
      <w:proofErr w:type="gramEnd"/>
      <w:r>
        <w:rPr>
          <w:rFonts w:ascii="Times New Roman" w:eastAsia="仿宋_GB2312" w:hint="eastAsia"/>
          <w:b/>
          <w:bCs/>
          <w:sz w:val="32"/>
          <w:szCs w:val="32"/>
        </w:rPr>
        <w:t>职业技能竞赛报名表</w:t>
      </w:r>
    </w:p>
    <w:tbl>
      <w:tblPr>
        <w:tblpPr w:leftFromText="180" w:rightFromText="180" w:vertAnchor="text" w:horzAnchor="page" w:tblpXSpec="center" w:tblpY="511"/>
        <w:tblOverlap w:val="never"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01"/>
        <w:gridCol w:w="1351"/>
        <w:gridCol w:w="340"/>
        <w:gridCol w:w="579"/>
        <w:gridCol w:w="742"/>
        <w:gridCol w:w="1064"/>
        <w:gridCol w:w="1169"/>
        <w:gridCol w:w="1094"/>
      </w:tblGrid>
      <w:tr w:rsidR="00FC7A33">
        <w:trPr>
          <w:cantSplit/>
          <w:trHeight w:val="567"/>
        </w:trPr>
        <w:tc>
          <w:tcPr>
            <w:tcW w:w="2280" w:type="dxa"/>
            <w:gridSpan w:val="2"/>
            <w:vAlign w:val="center"/>
          </w:tcPr>
          <w:p w:rsidR="00FC7A33" w:rsidRDefault="004C40B6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单位（院校）名称</w:t>
            </w:r>
          </w:p>
        </w:tc>
        <w:tc>
          <w:tcPr>
            <w:tcW w:w="6339" w:type="dxa"/>
            <w:gridSpan w:val="7"/>
            <w:vAlign w:val="center"/>
          </w:tcPr>
          <w:p w:rsidR="00FC7A33" w:rsidRDefault="004C40B6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Align w:val="center"/>
          </w:tcPr>
          <w:p w:rsidR="00FC7A33" w:rsidRDefault="004C40B6">
            <w:pPr>
              <w:snapToGrid w:val="0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联系地址</w:t>
            </w:r>
          </w:p>
        </w:tc>
        <w:tc>
          <w:tcPr>
            <w:tcW w:w="6339" w:type="dxa"/>
            <w:gridSpan w:val="7"/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959"/>
        </w:trPr>
        <w:tc>
          <w:tcPr>
            <w:tcW w:w="2280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FC7A33" w:rsidRDefault="004C40B6">
            <w:pPr>
              <w:snapToGrid w:val="0"/>
              <w:ind w:leftChars="228" w:left="479" w:firstLineChars="250" w:firstLine="6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参赛人员</w:t>
            </w:r>
          </w:p>
          <w:p w:rsidR="00FC7A33" w:rsidRDefault="004C40B6">
            <w:pPr>
              <w:snapToGrid w:val="0"/>
              <w:ind w:leftChars="228" w:left="479" w:firstLineChars="250" w:firstLine="6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报名信息</w:t>
            </w:r>
          </w:p>
          <w:p w:rsidR="00FC7A33" w:rsidRDefault="004C40B6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</w:t>
            </w:r>
            <w:r>
              <w:rPr>
                <w:rFonts w:ascii="Times New Roman" w:eastAsia="仿宋_GB2312" w:hAnsi="Times New Roman"/>
                <w:sz w:val="24"/>
              </w:rPr>
              <w:t>赛</w:t>
            </w:r>
            <w:r>
              <w:rPr>
                <w:rFonts w:ascii="Times New Roman" w:eastAsia="仿宋_GB2312" w:hAnsi="Times New Roman" w:hint="eastAsia"/>
                <w:sz w:val="24"/>
              </w:rPr>
              <w:t>组别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所在单位部门</w:t>
            </w:r>
          </w:p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（院校系别）</w:t>
            </w: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数据安全管理员</w:t>
            </w:r>
          </w:p>
          <w:p w:rsidR="00FC7A33" w:rsidRDefault="004C40B6">
            <w:pPr>
              <w:pStyle w:val="2"/>
              <w:ind w:left="0" w:firstLineChars="0" w:firstLine="0"/>
              <w:jc w:val="center"/>
            </w:pPr>
            <w:r>
              <w:rPr>
                <w:rFonts w:hint="eastAsia"/>
              </w:rPr>
              <w:t>职工组</w:t>
            </w: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/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数据安全管理员</w:t>
            </w:r>
          </w:p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hint="eastAsia"/>
              </w:rPr>
              <w:t>学生组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/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 w:val="restart"/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智能楼宇管理员</w:t>
            </w:r>
            <w:r>
              <w:rPr>
                <w:rFonts w:ascii="Times New Roman" w:eastAsia="仿宋_GB2312" w:hAnsi="Times New Roman" w:hint="eastAsia"/>
                <w:sz w:val="24"/>
              </w:rPr>
              <w:t>S</w:t>
            </w:r>
          </w:p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职工组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智能楼宇管理员</w:t>
            </w:r>
            <w:r>
              <w:rPr>
                <w:rFonts w:ascii="Times New Roman" w:eastAsia="仿宋_GB2312" w:hAnsi="Times New Roman" w:hint="eastAsia"/>
                <w:sz w:val="24"/>
              </w:rPr>
              <w:t>S</w:t>
            </w:r>
          </w:p>
          <w:p w:rsidR="00FC7A33" w:rsidRDefault="004C40B6">
            <w:pPr>
              <w:pStyle w:val="2"/>
              <w:ind w:left="0" w:firstLineChars="0" w:firstLine="0"/>
              <w:jc w:val="center"/>
            </w:pPr>
            <w:r>
              <w:rPr>
                <w:rFonts w:hint="eastAsia"/>
              </w:rPr>
              <w:t>学生组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/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 w:val="restart"/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安防无人机驾驶员职工组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/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 w:val="restart"/>
            <w:vAlign w:val="center"/>
          </w:tcPr>
          <w:p w:rsidR="00FC7A33" w:rsidRDefault="004C40B6">
            <w:pPr>
              <w:pStyle w:val="2"/>
              <w:ind w:left="0" w:firstLineChars="0" w:firstLine="0"/>
              <w:jc w:val="center"/>
            </w:pPr>
            <w:r>
              <w:rPr>
                <w:rFonts w:ascii="Times New Roman" w:eastAsia="仿宋_GB2312" w:hint="eastAsia"/>
              </w:rPr>
              <w:t>安防无人机驾驶员学生组</w:t>
            </w: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2280" w:type="dxa"/>
            <w:gridSpan w:val="2"/>
            <w:vMerge/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979" w:type="dxa"/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联系人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A33" w:rsidRDefault="004C40B6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所在部门及职务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vAlign w:val="center"/>
          </w:tcPr>
          <w:p w:rsidR="00FC7A33" w:rsidRDefault="00FC7A33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C7A33">
        <w:trPr>
          <w:cantSplit/>
          <w:trHeight w:val="567"/>
        </w:trPr>
        <w:tc>
          <w:tcPr>
            <w:tcW w:w="8619" w:type="dxa"/>
            <w:gridSpan w:val="9"/>
            <w:vAlign w:val="bottom"/>
          </w:tcPr>
          <w:p w:rsidR="00FC7A33" w:rsidRDefault="004C40B6">
            <w:pPr>
              <w:pStyle w:val="2"/>
              <w:ind w:left="0" w:firstLineChars="196" w:firstLine="472"/>
              <w:rPr>
                <w:rFonts w:ascii="Times New Roman" w:eastAsia="仿宋_GB2312" w:cstheme="minorBidi"/>
                <w:b/>
                <w:bCs/>
              </w:rPr>
            </w:pPr>
            <w:r>
              <w:rPr>
                <w:rFonts w:ascii="Times New Roman" w:eastAsia="仿宋_GB2312" w:cstheme="minorBidi" w:hint="eastAsia"/>
                <w:b/>
                <w:bCs/>
              </w:rPr>
              <w:lastRenderedPageBreak/>
              <w:t>1</w:t>
            </w:r>
            <w:r>
              <w:rPr>
                <w:rFonts w:ascii="Times New Roman" w:eastAsia="仿宋_GB2312" w:cstheme="minorBidi" w:hint="eastAsia"/>
                <w:b/>
                <w:bCs/>
              </w:rPr>
              <w:t>、竞赛组委会和协办单位：</w:t>
            </w:r>
          </w:p>
          <w:p w:rsidR="00FC7A33" w:rsidRDefault="004C40B6">
            <w:pPr>
              <w:pStyle w:val="2"/>
              <w:ind w:left="0" w:firstLineChars="196" w:firstLine="472"/>
              <w:rPr>
                <w:rFonts w:ascii="Times New Roman" w:eastAsia="仿宋_GB2312" w:cstheme="minorBidi"/>
                <w:b/>
                <w:bCs/>
              </w:rPr>
            </w:pPr>
            <w:r>
              <w:rPr>
                <w:rFonts w:ascii="Times New Roman" w:eastAsia="仿宋_GB2312" w:cstheme="minorBidi" w:hint="eastAsia"/>
                <w:b/>
                <w:bCs/>
              </w:rPr>
              <w:t>中国安全防范产品行业协会、中企华育（北京）国际企业管理有限公司</w:t>
            </w:r>
          </w:p>
          <w:p w:rsidR="00FC7A33" w:rsidRDefault="004C40B6">
            <w:pPr>
              <w:pStyle w:val="2"/>
              <w:ind w:left="0" w:firstLineChars="196" w:firstLine="472"/>
              <w:rPr>
                <w:rFonts w:ascii="Times New Roman" w:eastAsia="仿宋_GB2312" w:cstheme="minorBidi"/>
                <w:b/>
                <w:bCs/>
              </w:rPr>
            </w:pPr>
            <w:r>
              <w:rPr>
                <w:rFonts w:ascii="Times New Roman" w:eastAsia="仿宋_GB2312" w:cstheme="minorBidi" w:hint="eastAsia"/>
                <w:b/>
                <w:bCs/>
              </w:rPr>
              <w:t>2</w:t>
            </w:r>
            <w:r>
              <w:rPr>
                <w:rFonts w:ascii="Times New Roman" w:eastAsia="仿宋_GB2312" w:cstheme="minorBidi" w:hint="eastAsia"/>
                <w:b/>
                <w:bCs/>
              </w:rPr>
              <w:t>、预报名期间，为能及时提供服务，请直接联系竞赛组委会报名联系人</w:t>
            </w:r>
          </w:p>
          <w:p w:rsidR="00FC7A33" w:rsidRDefault="004C40B6">
            <w:pPr>
              <w:pStyle w:val="2"/>
              <w:ind w:left="0" w:firstLineChars="0" w:firstLine="0"/>
              <w:rPr>
                <w:rFonts w:ascii="Times New Roman" w:eastAsia="仿宋_GB2312" w:cstheme="minorBidi"/>
                <w:b/>
                <w:bCs/>
              </w:rPr>
            </w:pPr>
            <w:r>
              <w:rPr>
                <w:rFonts w:ascii="Times New Roman" w:eastAsia="仿宋_GB2312" w:cstheme="minorBidi" w:hint="eastAsia"/>
                <w:b/>
                <w:bCs/>
              </w:rPr>
              <w:t xml:space="preserve">   </w:t>
            </w:r>
            <w:r>
              <w:rPr>
                <w:rFonts w:ascii="Times New Roman" w:eastAsia="仿宋_GB2312" w:cstheme="minorBidi" w:hint="eastAsia"/>
                <w:b/>
                <w:bCs/>
              </w:rPr>
              <w:t>组委会报名联系人：柴老师</w:t>
            </w:r>
            <w:r>
              <w:rPr>
                <w:rFonts w:ascii="Times New Roman" w:eastAsia="仿宋_GB2312" w:cstheme="minorBidi" w:hint="eastAsia"/>
                <w:b/>
                <w:bCs/>
              </w:rPr>
              <w:t xml:space="preserve">       </w:t>
            </w:r>
            <w:r>
              <w:rPr>
                <w:rFonts w:ascii="Times New Roman" w:eastAsia="仿宋_GB2312" w:cstheme="minorBidi" w:hint="eastAsia"/>
                <w:b/>
                <w:bCs/>
              </w:rPr>
              <w:t>联系电话：</w:t>
            </w:r>
            <w:r>
              <w:rPr>
                <w:rFonts w:ascii="Times New Roman" w:eastAsia="仿宋_GB2312" w:cstheme="minorBidi" w:hint="eastAsia"/>
                <w:b/>
                <w:bCs/>
              </w:rPr>
              <w:t xml:space="preserve"> 15910417712       </w:t>
            </w:r>
          </w:p>
          <w:p w:rsidR="008056C5" w:rsidRPr="008056C5" w:rsidRDefault="008056C5" w:rsidP="008056C5">
            <w:pPr>
              <w:pStyle w:val="2"/>
              <w:ind w:left="0" w:firstLineChars="196" w:firstLine="470"/>
              <w:rPr>
                <w:rFonts w:ascii="Times New Roman" w:eastAsia="仿宋_GB2312" w:cstheme="minorBidi"/>
                <w:b/>
                <w:bCs/>
              </w:rPr>
            </w:pPr>
            <w:r>
              <w:rPr>
                <w:rFonts w:hint="eastAsia"/>
              </w:rPr>
              <w:t xml:space="preserve"> </w:t>
            </w:r>
            <w:r w:rsidRPr="008056C5">
              <w:rPr>
                <w:rFonts w:ascii="Times New Roman" w:eastAsia="仿宋_GB2312" w:cstheme="minorBidi"/>
                <w:b/>
                <w:bCs/>
              </w:rPr>
              <w:t>3.</w:t>
            </w:r>
            <w:r w:rsidRPr="008056C5">
              <w:rPr>
                <w:rFonts w:ascii="Times New Roman" w:eastAsia="仿宋_GB2312" w:cstheme="minorBidi"/>
                <w:b/>
                <w:bCs/>
              </w:rPr>
              <w:t>人力资源社会保障部关于组织开展</w:t>
            </w:r>
            <w:r w:rsidRPr="008056C5">
              <w:rPr>
                <w:rFonts w:ascii="Times New Roman" w:eastAsia="仿宋_GB2312" w:cstheme="minorBidi"/>
                <w:b/>
                <w:bCs/>
              </w:rPr>
              <w:t>2023</w:t>
            </w:r>
            <w:r w:rsidRPr="008056C5">
              <w:rPr>
                <w:rFonts w:ascii="Times New Roman" w:eastAsia="仿宋_GB2312" w:cstheme="minorBidi"/>
                <w:b/>
                <w:bCs/>
              </w:rPr>
              <w:t>年全国行业职业技能竞赛的通知</w:t>
            </w:r>
            <w:r w:rsidRPr="008056C5">
              <w:rPr>
                <w:rFonts w:ascii="Times New Roman" w:eastAsia="仿宋_GB2312" w:cstheme="minorBidi"/>
                <w:b/>
                <w:bCs/>
              </w:rPr>
              <w:t>http://www.mohrss.gov.cn/xxgk2020/fdzdgknr/qt/gztz/202307/t20230724_503436.html</w:t>
            </w:r>
            <w:bookmarkStart w:id="0" w:name="_GoBack"/>
            <w:bookmarkEnd w:id="0"/>
          </w:p>
          <w:p w:rsidR="008056C5" w:rsidRPr="008056C5" w:rsidRDefault="008056C5">
            <w:pPr>
              <w:pStyle w:val="2"/>
              <w:ind w:left="0" w:firstLineChars="0" w:firstLine="0"/>
              <w:rPr>
                <w:rFonts w:hint="eastAsia"/>
              </w:rPr>
            </w:pPr>
          </w:p>
        </w:tc>
      </w:tr>
    </w:tbl>
    <w:p w:rsidR="00FC7A33" w:rsidRDefault="004C40B6">
      <w:pPr>
        <w:autoSpaceDE w:val="0"/>
        <w:autoSpaceDN w:val="0"/>
        <w:adjustRightInd w:val="0"/>
        <w:spacing w:line="600" w:lineRule="exact"/>
        <w:ind w:firstLineChars="2800" w:firstLine="6720"/>
        <w:jc w:val="left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此表可复制</w:t>
      </w:r>
    </w:p>
    <w:sectPr w:rsidR="00FC7A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FE2" w:rsidRDefault="00432FE2">
      <w:r>
        <w:separator/>
      </w:r>
    </w:p>
  </w:endnote>
  <w:endnote w:type="continuationSeparator" w:id="0">
    <w:p w:rsidR="00432FE2" w:rsidRDefault="0043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6105400"/>
    </w:sdtPr>
    <w:sdtEndPr/>
    <w:sdtContent>
      <w:p w:rsidR="00FC7A33" w:rsidRDefault="004C40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:rsidR="00FC7A33" w:rsidRDefault="00FC7A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FE2" w:rsidRDefault="00432FE2">
      <w:r>
        <w:separator/>
      </w:r>
    </w:p>
  </w:footnote>
  <w:footnote w:type="continuationSeparator" w:id="0">
    <w:p w:rsidR="00432FE2" w:rsidRDefault="00432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WQ2NTZlN2ViZDdmMDk3MzVkMmJiYzkzZWE3YjJjYzAifQ=="/>
  </w:docVars>
  <w:rsids>
    <w:rsidRoot w:val="00D91E5F"/>
    <w:rsid w:val="00001E9A"/>
    <w:rsid w:val="000027CF"/>
    <w:rsid w:val="00002ABA"/>
    <w:rsid w:val="000037E3"/>
    <w:rsid w:val="000052B3"/>
    <w:rsid w:val="000129E9"/>
    <w:rsid w:val="000168E0"/>
    <w:rsid w:val="00024E56"/>
    <w:rsid w:val="000252A9"/>
    <w:rsid w:val="00040400"/>
    <w:rsid w:val="0004076B"/>
    <w:rsid w:val="00051C42"/>
    <w:rsid w:val="00053936"/>
    <w:rsid w:val="0005401F"/>
    <w:rsid w:val="000576EF"/>
    <w:rsid w:val="00060749"/>
    <w:rsid w:val="00075F8E"/>
    <w:rsid w:val="00083A29"/>
    <w:rsid w:val="000909F1"/>
    <w:rsid w:val="00093AFD"/>
    <w:rsid w:val="000942AD"/>
    <w:rsid w:val="000A6011"/>
    <w:rsid w:val="000B6E10"/>
    <w:rsid w:val="000B7D57"/>
    <w:rsid w:val="000C16B8"/>
    <w:rsid w:val="000C3360"/>
    <w:rsid w:val="000D0A50"/>
    <w:rsid w:val="000D1011"/>
    <w:rsid w:val="000D41E7"/>
    <w:rsid w:val="000D786C"/>
    <w:rsid w:val="000E1AD8"/>
    <w:rsid w:val="000E60B0"/>
    <w:rsid w:val="000F006F"/>
    <w:rsid w:val="000F1CB8"/>
    <w:rsid w:val="00100FDB"/>
    <w:rsid w:val="00102833"/>
    <w:rsid w:val="001074D3"/>
    <w:rsid w:val="001102DA"/>
    <w:rsid w:val="001169A9"/>
    <w:rsid w:val="00116D65"/>
    <w:rsid w:val="00117899"/>
    <w:rsid w:val="00127AFA"/>
    <w:rsid w:val="00131CE4"/>
    <w:rsid w:val="001329B9"/>
    <w:rsid w:val="00133ED7"/>
    <w:rsid w:val="0013426F"/>
    <w:rsid w:val="0013617A"/>
    <w:rsid w:val="00137E81"/>
    <w:rsid w:val="00143978"/>
    <w:rsid w:val="001469FC"/>
    <w:rsid w:val="00147907"/>
    <w:rsid w:val="00163CAD"/>
    <w:rsid w:val="00163DF9"/>
    <w:rsid w:val="001750C0"/>
    <w:rsid w:val="00192373"/>
    <w:rsid w:val="001C0A73"/>
    <w:rsid w:val="001C13C0"/>
    <w:rsid w:val="001C1E10"/>
    <w:rsid w:val="001E567E"/>
    <w:rsid w:val="00201C72"/>
    <w:rsid w:val="0020646F"/>
    <w:rsid w:val="00207435"/>
    <w:rsid w:val="002226FA"/>
    <w:rsid w:val="00223E67"/>
    <w:rsid w:val="00226758"/>
    <w:rsid w:val="00227ADC"/>
    <w:rsid w:val="00227E70"/>
    <w:rsid w:val="00234882"/>
    <w:rsid w:val="002353CA"/>
    <w:rsid w:val="0024011A"/>
    <w:rsid w:val="00240668"/>
    <w:rsid w:val="002524C2"/>
    <w:rsid w:val="0025542D"/>
    <w:rsid w:val="00286F2C"/>
    <w:rsid w:val="00294D58"/>
    <w:rsid w:val="002A2AF5"/>
    <w:rsid w:val="002A5079"/>
    <w:rsid w:val="002A5258"/>
    <w:rsid w:val="002B3746"/>
    <w:rsid w:val="002C231B"/>
    <w:rsid w:val="002C715C"/>
    <w:rsid w:val="002D4BD7"/>
    <w:rsid w:val="002D5B5D"/>
    <w:rsid w:val="002D6126"/>
    <w:rsid w:val="0030120B"/>
    <w:rsid w:val="00301DC1"/>
    <w:rsid w:val="00315100"/>
    <w:rsid w:val="00316352"/>
    <w:rsid w:val="0031755D"/>
    <w:rsid w:val="00324664"/>
    <w:rsid w:val="00340C72"/>
    <w:rsid w:val="003451B0"/>
    <w:rsid w:val="003475BB"/>
    <w:rsid w:val="00347E56"/>
    <w:rsid w:val="00351E5F"/>
    <w:rsid w:val="00354F4A"/>
    <w:rsid w:val="00356164"/>
    <w:rsid w:val="00356236"/>
    <w:rsid w:val="00362F4D"/>
    <w:rsid w:val="00363796"/>
    <w:rsid w:val="003708FA"/>
    <w:rsid w:val="003709D3"/>
    <w:rsid w:val="0037269F"/>
    <w:rsid w:val="00380D90"/>
    <w:rsid w:val="003A046F"/>
    <w:rsid w:val="003A69C2"/>
    <w:rsid w:val="003B2792"/>
    <w:rsid w:val="003B6803"/>
    <w:rsid w:val="003D5E7E"/>
    <w:rsid w:val="003D606B"/>
    <w:rsid w:val="003D6E8B"/>
    <w:rsid w:val="003E4C74"/>
    <w:rsid w:val="003E6950"/>
    <w:rsid w:val="003E78F0"/>
    <w:rsid w:val="003F27B5"/>
    <w:rsid w:val="003F3703"/>
    <w:rsid w:val="003F7083"/>
    <w:rsid w:val="004072BB"/>
    <w:rsid w:val="00407679"/>
    <w:rsid w:val="004135E1"/>
    <w:rsid w:val="004172E2"/>
    <w:rsid w:val="0041763C"/>
    <w:rsid w:val="00421976"/>
    <w:rsid w:val="0042246D"/>
    <w:rsid w:val="00422E4E"/>
    <w:rsid w:val="0042779D"/>
    <w:rsid w:val="00430747"/>
    <w:rsid w:val="004315C3"/>
    <w:rsid w:val="00432FE2"/>
    <w:rsid w:val="00434E20"/>
    <w:rsid w:val="00435D0E"/>
    <w:rsid w:val="004514B7"/>
    <w:rsid w:val="00456D66"/>
    <w:rsid w:val="00464741"/>
    <w:rsid w:val="0046491C"/>
    <w:rsid w:val="00474FBD"/>
    <w:rsid w:val="00482221"/>
    <w:rsid w:val="004824C9"/>
    <w:rsid w:val="0048405B"/>
    <w:rsid w:val="004869C5"/>
    <w:rsid w:val="004A000F"/>
    <w:rsid w:val="004A1231"/>
    <w:rsid w:val="004B4423"/>
    <w:rsid w:val="004B519C"/>
    <w:rsid w:val="004C40B6"/>
    <w:rsid w:val="004C7426"/>
    <w:rsid w:val="004C79A4"/>
    <w:rsid w:val="004D17F5"/>
    <w:rsid w:val="004D7505"/>
    <w:rsid w:val="004E33C5"/>
    <w:rsid w:val="004E384C"/>
    <w:rsid w:val="004E4720"/>
    <w:rsid w:val="004E69E3"/>
    <w:rsid w:val="004E6B5A"/>
    <w:rsid w:val="004F0FC6"/>
    <w:rsid w:val="00501C24"/>
    <w:rsid w:val="005135BC"/>
    <w:rsid w:val="00515C70"/>
    <w:rsid w:val="00515E18"/>
    <w:rsid w:val="00526E2E"/>
    <w:rsid w:val="005311BF"/>
    <w:rsid w:val="0054786A"/>
    <w:rsid w:val="00551E2D"/>
    <w:rsid w:val="00565013"/>
    <w:rsid w:val="005656D5"/>
    <w:rsid w:val="00574B71"/>
    <w:rsid w:val="005757BE"/>
    <w:rsid w:val="00580897"/>
    <w:rsid w:val="00580A1F"/>
    <w:rsid w:val="005917EF"/>
    <w:rsid w:val="00593BCB"/>
    <w:rsid w:val="005A1AE1"/>
    <w:rsid w:val="005A3724"/>
    <w:rsid w:val="005A63E6"/>
    <w:rsid w:val="005B07E0"/>
    <w:rsid w:val="005B7B18"/>
    <w:rsid w:val="005C413E"/>
    <w:rsid w:val="005C5513"/>
    <w:rsid w:val="005D20B1"/>
    <w:rsid w:val="005D4C37"/>
    <w:rsid w:val="005F41AF"/>
    <w:rsid w:val="006002C9"/>
    <w:rsid w:val="00600D86"/>
    <w:rsid w:val="0060155E"/>
    <w:rsid w:val="006018EF"/>
    <w:rsid w:val="0061433D"/>
    <w:rsid w:val="00614D6F"/>
    <w:rsid w:val="006157F4"/>
    <w:rsid w:val="006477F1"/>
    <w:rsid w:val="00647994"/>
    <w:rsid w:val="00653B0F"/>
    <w:rsid w:val="0065556B"/>
    <w:rsid w:val="0066114F"/>
    <w:rsid w:val="006622C4"/>
    <w:rsid w:val="0066365D"/>
    <w:rsid w:val="00665B7B"/>
    <w:rsid w:val="0066646A"/>
    <w:rsid w:val="00673234"/>
    <w:rsid w:val="00673E8C"/>
    <w:rsid w:val="00676917"/>
    <w:rsid w:val="006832B1"/>
    <w:rsid w:val="006835E1"/>
    <w:rsid w:val="00691278"/>
    <w:rsid w:val="00697F52"/>
    <w:rsid w:val="006A027E"/>
    <w:rsid w:val="006B027F"/>
    <w:rsid w:val="006C2352"/>
    <w:rsid w:val="006D12A1"/>
    <w:rsid w:val="006E09F6"/>
    <w:rsid w:val="006E45AC"/>
    <w:rsid w:val="006E50B0"/>
    <w:rsid w:val="006F0FE8"/>
    <w:rsid w:val="00701A81"/>
    <w:rsid w:val="00703D1B"/>
    <w:rsid w:val="00704919"/>
    <w:rsid w:val="007209F9"/>
    <w:rsid w:val="00721207"/>
    <w:rsid w:val="0072199A"/>
    <w:rsid w:val="0072323F"/>
    <w:rsid w:val="00746D51"/>
    <w:rsid w:val="007503EF"/>
    <w:rsid w:val="007521FE"/>
    <w:rsid w:val="00753E65"/>
    <w:rsid w:val="00754FBE"/>
    <w:rsid w:val="00757F76"/>
    <w:rsid w:val="0076136E"/>
    <w:rsid w:val="00763C83"/>
    <w:rsid w:val="007745DD"/>
    <w:rsid w:val="00780061"/>
    <w:rsid w:val="00782C6E"/>
    <w:rsid w:val="007A7486"/>
    <w:rsid w:val="007D509E"/>
    <w:rsid w:val="007E25B1"/>
    <w:rsid w:val="007E2872"/>
    <w:rsid w:val="007E323D"/>
    <w:rsid w:val="007E732D"/>
    <w:rsid w:val="007F7788"/>
    <w:rsid w:val="008011A6"/>
    <w:rsid w:val="008020F7"/>
    <w:rsid w:val="0080275E"/>
    <w:rsid w:val="008029A3"/>
    <w:rsid w:val="008056C5"/>
    <w:rsid w:val="00810293"/>
    <w:rsid w:val="00811421"/>
    <w:rsid w:val="00812914"/>
    <w:rsid w:val="00817584"/>
    <w:rsid w:val="00822F4B"/>
    <w:rsid w:val="008241DA"/>
    <w:rsid w:val="00830C30"/>
    <w:rsid w:val="00850434"/>
    <w:rsid w:val="00855569"/>
    <w:rsid w:val="008563D7"/>
    <w:rsid w:val="008766A8"/>
    <w:rsid w:val="00880D37"/>
    <w:rsid w:val="00882FD4"/>
    <w:rsid w:val="0088371E"/>
    <w:rsid w:val="0089336F"/>
    <w:rsid w:val="00895C6F"/>
    <w:rsid w:val="00897D91"/>
    <w:rsid w:val="008A1612"/>
    <w:rsid w:val="008A237E"/>
    <w:rsid w:val="008A3F5E"/>
    <w:rsid w:val="008B02B9"/>
    <w:rsid w:val="008B186F"/>
    <w:rsid w:val="008B44A5"/>
    <w:rsid w:val="008B4A8F"/>
    <w:rsid w:val="008E2B7B"/>
    <w:rsid w:val="008F497B"/>
    <w:rsid w:val="008F7235"/>
    <w:rsid w:val="00905355"/>
    <w:rsid w:val="0091485E"/>
    <w:rsid w:val="00923115"/>
    <w:rsid w:val="0092711E"/>
    <w:rsid w:val="00940436"/>
    <w:rsid w:val="00944CCC"/>
    <w:rsid w:val="009543A2"/>
    <w:rsid w:val="00960E04"/>
    <w:rsid w:val="00961A0C"/>
    <w:rsid w:val="00972015"/>
    <w:rsid w:val="00973A5C"/>
    <w:rsid w:val="00974B47"/>
    <w:rsid w:val="009766AA"/>
    <w:rsid w:val="00976DF4"/>
    <w:rsid w:val="00977CBB"/>
    <w:rsid w:val="00982AFC"/>
    <w:rsid w:val="009C22E3"/>
    <w:rsid w:val="009E3048"/>
    <w:rsid w:val="009F5A44"/>
    <w:rsid w:val="00A02255"/>
    <w:rsid w:val="00A03163"/>
    <w:rsid w:val="00A07324"/>
    <w:rsid w:val="00A1425A"/>
    <w:rsid w:val="00A20353"/>
    <w:rsid w:val="00A353B0"/>
    <w:rsid w:val="00A47C6C"/>
    <w:rsid w:val="00A51C33"/>
    <w:rsid w:val="00A52FFA"/>
    <w:rsid w:val="00A540D0"/>
    <w:rsid w:val="00A57A18"/>
    <w:rsid w:val="00A670E0"/>
    <w:rsid w:val="00A715D2"/>
    <w:rsid w:val="00A73A09"/>
    <w:rsid w:val="00A73EC0"/>
    <w:rsid w:val="00A776BC"/>
    <w:rsid w:val="00A8575F"/>
    <w:rsid w:val="00A85ABC"/>
    <w:rsid w:val="00A86573"/>
    <w:rsid w:val="00A9339E"/>
    <w:rsid w:val="00A97E46"/>
    <w:rsid w:val="00AA3E67"/>
    <w:rsid w:val="00AA75D0"/>
    <w:rsid w:val="00AB0BEC"/>
    <w:rsid w:val="00AB0E39"/>
    <w:rsid w:val="00AB4972"/>
    <w:rsid w:val="00AC0C00"/>
    <w:rsid w:val="00AC5CCB"/>
    <w:rsid w:val="00AD7BFD"/>
    <w:rsid w:val="00AE1C3A"/>
    <w:rsid w:val="00AF042F"/>
    <w:rsid w:val="00AF05F9"/>
    <w:rsid w:val="00AF4D7C"/>
    <w:rsid w:val="00AF74CB"/>
    <w:rsid w:val="00B14113"/>
    <w:rsid w:val="00B15E78"/>
    <w:rsid w:val="00B23F44"/>
    <w:rsid w:val="00B26390"/>
    <w:rsid w:val="00B301B8"/>
    <w:rsid w:val="00B32092"/>
    <w:rsid w:val="00B332D8"/>
    <w:rsid w:val="00B37C46"/>
    <w:rsid w:val="00B43399"/>
    <w:rsid w:val="00B47918"/>
    <w:rsid w:val="00B5413B"/>
    <w:rsid w:val="00B65853"/>
    <w:rsid w:val="00B65C0D"/>
    <w:rsid w:val="00B70CD6"/>
    <w:rsid w:val="00B72365"/>
    <w:rsid w:val="00B849BF"/>
    <w:rsid w:val="00B87CFF"/>
    <w:rsid w:val="00B90872"/>
    <w:rsid w:val="00B93015"/>
    <w:rsid w:val="00B931C6"/>
    <w:rsid w:val="00BA265A"/>
    <w:rsid w:val="00BB49A7"/>
    <w:rsid w:val="00BB5ED5"/>
    <w:rsid w:val="00BC0528"/>
    <w:rsid w:val="00BC7839"/>
    <w:rsid w:val="00BD09A0"/>
    <w:rsid w:val="00BD2873"/>
    <w:rsid w:val="00BD5C59"/>
    <w:rsid w:val="00BE0187"/>
    <w:rsid w:val="00BE5E89"/>
    <w:rsid w:val="00BE6D67"/>
    <w:rsid w:val="00BF01C7"/>
    <w:rsid w:val="00BF3F48"/>
    <w:rsid w:val="00BF43C7"/>
    <w:rsid w:val="00BF4586"/>
    <w:rsid w:val="00C00566"/>
    <w:rsid w:val="00C00950"/>
    <w:rsid w:val="00C033E7"/>
    <w:rsid w:val="00C108F7"/>
    <w:rsid w:val="00C10D61"/>
    <w:rsid w:val="00C121B8"/>
    <w:rsid w:val="00C12612"/>
    <w:rsid w:val="00C147B4"/>
    <w:rsid w:val="00C15823"/>
    <w:rsid w:val="00C16C71"/>
    <w:rsid w:val="00C21ECD"/>
    <w:rsid w:val="00C31CF3"/>
    <w:rsid w:val="00C34FFC"/>
    <w:rsid w:val="00C47EC6"/>
    <w:rsid w:val="00C55F69"/>
    <w:rsid w:val="00C560ED"/>
    <w:rsid w:val="00C70D9E"/>
    <w:rsid w:val="00C71FC3"/>
    <w:rsid w:val="00C92FE1"/>
    <w:rsid w:val="00C95EB9"/>
    <w:rsid w:val="00CA240F"/>
    <w:rsid w:val="00CA66E7"/>
    <w:rsid w:val="00CB4AA5"/>
    <w:rsid w:val="00CC2989"/>
    <w:rsid w:val="00CD5F78"/>
    <w:rsid w:val="00CD7629"/>
    <w:rsid w:val="00CE0F0F"/>
    <w:rsid w:val="00CE418C"/>
    <w:rsid w:val="00CF11C3"/>
    <w:rsid w:val="00CF1509"/>
    <w:rsid w:val="00CF56EA"/>
    <w:rsid w:val="00D00DAC"/>
    <w:rsid w:val="00D22864"/>
    <w:rsid w:val="00D239EE"/>
    <w:rsid w:val="00D24C41"/>
    <w:rsid w:val="00D27F25"/>
    <w:rsid w:val="00D30066"/>
    <w:rsid w:val="00D35134"/>
    <w:rsid w:val="00D433F4"/>
    <w:rsid w:val="00D45F77"/>
    <w:rsid w:val="00D51F12"/>
    <w:rsid w:val="00D646EC"/>
    <w:rsid w:val="00D66B71"/>
    <w:rsid w:val="00D70D1C"/>
    <w:rsid w:val="00D749ED"/>
    <w:rsid w:val="00D75AD5"/>
    <w:rsid w:val="00D8222E"/>
    <w:rsid w:val="00D84954"/>
    <w:rsid w:val="00D875D9"/>
    <w:rsid w:val="00D91E5F"/>
    <w:rsid w:val="00D93BEA"/>
    <w:rsid w:val="00D9458E"/>
    <w:rsid w:val="00D948C9"/>
    <w:rsid w:val="00D96AB5"/>
    <w:rsid w:val="00DA5689"/>
    <w:rsid w:val="00DA5A15"/>
    <w:rsid w:val="00DB6B47"/>
    <w:rsid w:val="00DC1443"/>
    <w:rsid w:val="00DC299F"/>
    <w:rsid w:val="00DC37AE"/>
    <w:rsid w:val="00DD0F03"/>
    <w:rsid w:val="00DD20A8"/>
    <w:rsid w:val="00DD5D14"/>
    <w:rsid w:val="00DE4BDC"/>
    <w:rsid w:val="00DE514C"/>
    <w:rsid w:val="00DE6F05"/>
    <w:rsid w:val="00DF09CA"/>
    <w:rsid w:val="00DF0E7B"/>
    <w:rsid w:val="00E04C0E"/>
    <w:rsid w:val="00E074C1"/>
    <w:rsid w:val="00E076A7"/>
    <w:rsid w:val="00E1340E"/>
    <w:rsid w:val="00E158E9"/>
    <w:rsid w:val="00E23781"/>
    <w:rsid w:val="00E27235"/>
    <w:rsid w:val="00E3238D"/>
    <w:rsid w:val="00E4478D"/>
    <w:rsid w:val="00E565AB"/>
    <w:rsid w:val="00E61487"/>
    <w:rsid w:val="00E63BF7"/>
    <w:rsid w:val="00E66CC0"/>
    <w:rsid w:val="00E71472"/>
    <w:rsid w:val="00E71884"/>
    <w:rsid w:val="00E732D2"/>
    <w:rsid w:val="00E73619"/>
    <w:rsid w:val="00E77864"/>
    <w:rsid w:val="00EA031D"/>
    <w:rsid w:val="00EA2BD1"/>
    <w:rsid w:val="00EA69D8"/>
    <w:rsid w:val="00EA70D8"/>
    <w:rsid w:val="00EB648C"/>
    <w:rsid w:val="00ED053D"/>
    <w:rsid w:val="00ED3434"/>
    <w:rsid w:val="00EF2A3F"/>
    <w:rsid w:val="00EF44A5"/>
    <w:rsid w:val="00EF5B99"/>
    <w:rsid w:val="00F00818"/>
    <w:rsid w:val="00F221E3"/>
    <w:rsid w:val="00F34148"/>
    <w:rsid w:val="00F43596"/>
    <w:rsid w:val="00F547F6"/>
    <w:rsid w:val="00F55893"/>
    <w:rsid w:val="00F57795"/>
    <w:rsid w:val="00F63044"/>
    <w:rsid w:val="00F666A6"/>
    <w:rsid w:val="00F67CCB"/>
    <w:rsid w:val="00F71DD0"/>
    <w:rsid w:val="00F7218E"/>
    <w:rsid w:val="00F72A63"/>
    <w:rsid w:val="00F73930"/>
    <w:rsid w:val="00F9316C"/>
    <w:rsid w:val="00FA4255"/>
    <w:rsid w:val="00FA5E14"/>
    <w:rsid w:val="00FB130C"/>
    <w:rsid w:val="00FB2DC7"/>
    <w:rsid w:val="00FC7A33"/>
    <w:rsid w:val="00FD36D5"/>
    <w:rsid w:val="00FD39E2"/>
    <w:rsid w:val="00FE1082"/>
    <w:rsid w:val="0B485AFB"/>
    <w:rsid w:val="0D186655"/>
    <w:rsid w:val="0E016978"/>
    <w:rsid w:val="11661E04"/>
    <w:rsid w:val="13DE34AE"/>
    <w:rsid w:val="16010371"/>
    <w:rsid w:val="171131CE"/>
    <w:rsid w:val="18514D32"/>
    <w:rsid w:val="18E20B0C"/>
    <w:rsid w:val="1AB06C3E"/>
    <w:rsid w:val="1C2B1F7D"/>
    <w:rsid w:val="1CA507A4"/>
    <w:rsid w:val="1CB25BB5"/>
    <w:rsid w:val="1E1E6E5C"/>
    <w:rsid w:val="1F916AD8"/>
    <w:rsid w:val="1FF81E72"/>
    <w:rsid w:val="20494C2D"/>
    <w:rsid w:val="23885321"/>
    <w:rsid w:val="24101ADC"/>
    <w:rsid w:val="242454F5"/>
    <w:rsid w:val="242726FB"/>
    <w:rsid w:val="250F794C"/>
    <w:rsid w:val="25C2705D"/>
    <w:rsid w:val="264A06FA"/>
    <w:rsid w:val="28937669"/>
    <w:rsid w:val="2A096A1C"/>
    <w:rsid w:val="2D6545C9"/>
    <w:rsid w:val="2E79178C"/>
    <w:rsid w:val="2F2B56DA"/>
    <w:rsid w:val="2F500DFD"/>
    <w:rsid w:val="30FA3EBE"/>
    <w:rsid w:val="31C22C39"/>
    <w:rsid w:val="329A0B3A"/>
    <w:rsid w:val="33F84DFB"/>
    <w:rsid w:val="349C6D3A"/>
    <w:rsid w:val="353615A9"/>
    <w:rsid w:val="36F6707A"/>
    <w:rsid w:val="39DA352E"/>
    <w:rsid w:val="3C2A5C85"/>
    <w:rsid w:val="3CCD2EE4"/>
    <w:rsid w:val="3CDC3336"/>
    <w:rsid w:val="3D806829"/>
    <w:rsid w:val="3FEA19E1"/>
    <w:rsid w:val="422B07FF"/>
    <w:rsid w:val="439F6639"/>
    <w:rsid w:val="44906A07"/>
    <w:rsid w:val="44B575F7"/>
    <w:rsid w:val="45977C2D"/>
    <w:rsid w:val="463A02C2"/>
    <w:rsid w:val="466566A6"/>
    <w:rsid w:val="46732A7D"/>
    <w:rsid w:val="494A2E38"/>
    <w:rsid w:val="4AF44CBB"/>
    <w:rsid w:val="4D813DC9"/>
    <w:rsid w:val="4E4A0999"/>
    <w:rsid w:val="4E6D6AB7"/>
    <w:rsid w:val="4E825DFF"/>
    <w:rsid w:val="4E8903B7"/>
    <w:rsid w:val="501820C0"/>
    <w:rsid w:val="508D62E9"/>
    <w:rsid w:val="51504224"/>
    <w:rsid w:val="53266229"/>
    <w:rsid w:val="53405D28"/>
    <w:rsid w:val="57BA202F"/>
    <w:rsid w:val="58EB73E7"/>
    <w:rsid w:val="595E20C5"/>
    <w:rsid w:val="5C703607"/>
    <w:rsid w:val="5DA317DF"/>
    <w:rsid w:val="5E7F0853"/>
    <w:rsid w:val="604255B0"/>
    <w:rsid w:val="61C30F12"/>
    <w:rsid w:val="632330B6"/>
    <w:rsid w:val="638016E0"/>
    <w:rsid w:val="65FB3E5E"/>
    <w:rsid w:val="669F0688"/>
    <w:rsid w:val="67240D8A"/>
    <w:rsid w:val="676D4C2A"/>
    <w:rsid w:val="696F72E4"/>
    <w:rsid w:val="6AF56A08"/>
    <w:rsid w:val="6C3C69B0"/>
    <w:rsid w:val="6DD95A04"/>
    <w:rsid w:val="6FE57D2E"/>
    <w:rsid w:val="706C2EEF"/>
    <w:rsid w:val="70793A1C"/>
    <w:rsid w:val="71061D1D"/>
    <w:rsid w:val="71363470"/>
    <w:rsid w:val="715D15AF"/>
    <w:rsid w:val="73FD6F0F"/>
    <w:rsid w:val="764C7E10"/>
    <w:rsid w:val="76964303"/>
    <w:rsid w:val="77511956"/>
    <w:rsid w:val="7EBD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8FEF87"/>
  <w15:docId w15:val="{DCB5C51D-E924-43EB-9293-D912A2F9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hAnsi="Times New Roman"/>
      <w:szCs w:val="21"/>
      <w:lang w:val="zh-CN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5"/>
    <w:uiPriority w:val="99"/>
    <w:qFormat/>
    <w:pPr>
      <w:tabs>
        <w:tab w:val="left" w:pos="-1440"/>
      </w:tabs>
      <w:spacing w:after="0" w:line="360" w:lineRule="auto"/>
      <w:ind w:leftChars="0" w:left="176" w:firstLineChars="200" w:firstLine="420"/>
    </w:pPr>
    <w:rPr>
      <w:rFonts w:ascii="仿宋" w:eastAsia="仿宋" w:hAnsi="Times New Roman"/>
      <w:sz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表段落1"/>
    <w:basedOn w:val="a"/>
    <w:qFormat/>
    <w:pPr>
      <w:ind w:firstLineChars="200" w:firstLine="420"/>
    </w:pPr>
    <w:rPr>
      <w:rFonts w:ascii="Times New Roman" w:hAnsi="Times New Roman"/>
      <w:szCs w:val="22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cs="Calibri"/>
      <w:szCs w:val="21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1"/>
      <w:lang w:val="zh-CN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奕博</dc:creator>
  <cp:lastModifiedBy>Windows User</cp:lastModifiedBy>
  <cp:revision>19</cp:revision>
  <dcterms:created xsi:type="dcterms:W3CDTF">2022-04-13T09:20:00Z</dcterms:created>
  <dcterms:modified xsi:type="dcterms:W3CDTF">2023-10-09T08:54:00Z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E7508262A7E34052B7F9E6E2036A0051</vt:lpwstr>
  </property>
</Properties>
</file>