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72" w:rsidRDefault="00595972">
      <w:pPr>
        <w:spacing w:line="560" w:lineRule="exact"/>
        <w:jc w:val="center"/>
        <w:rPr>
          <w:rFonts w:ascii="黑体" w:eastAsia="黑体" w:hAnsi="黑体" w:cs="黑体"/>
          <w:sz w:val="36"/>
          <w:szCs w:val="36"/>
        </w:rPr>
      </w:pPr>
    </w:p>
    <w:p w:rsidR="00595972" w:rsidRDefault="008955B3">
      <w:pPr>
        <w:spacing w:line="560" w:lineRule="exact"/>
        <w:jc w:val="center"/>
        <w:rPr>
          <w:rFonts w:ascii="黑体" w:eastAsia="黑体" w:hAnsi="黑体"/>
          <w:sz w:val="36"/>
          <w:szCs w:val="36"/>
        </w:rPr>
      </w:pPr>
      <w:r>
        <w:rPr>
          <w:rFonts w:ascii="黑体" w:eastAsia="黑体" w:hAnsi="黑体" w:cs="黑体"/>
          <w:sz w:val="36"/>
          <w:szCs w:val="36"/>
        </w:rPr>
        <w:t>2022</w:t>
      </w:r>
      <w:r>
        <w:rPr>
          <w:rFonts w:ascii="黑体" w:eastAsia="黑体" w:hAnsi="黑体" w:cs="黑体" w:hint="eastAsia"/>
          <w:sz w:val="36"/>
          <w:szCs w:val="36"/>
        </w:rPr>
        <w:t>年安徽省大学生网络与分布式系统创新设计大赛</w:t>
      </w:r>
    </w:p>
    <w:p w:rsidR="00595972" w:rsidRDefault="008955B3">
      <w:pPr>
        <w:spacing w:line="560" w:lineRule="exact"/>
        <w:jc w:val="center"/>
        <w:rPr>
          <w:rFonts w:ascii="方正小标宋_GBK" w:eastAsia="方正小标宋_GBK" w:hAnsi="方正小标宋_GBK"/>
          <w:sz w:val="36"/>
          <w:szCs w:val="36"/>
        </w:rPr>
      </w:pPr>
      <w:bookmarkStart w:id="0" w:name="_Toc16375_WPSOffice_Level1"/>
      <w:bookmarkStart w:id="1" w:name="_Toc16575_WPSOffice_Level1"/>
      <w:bookmarkStart w:id="2" w:name="_Toc2117_WPSOffice_Level1"/>
      <w:bookmarkStart w:id="3" w:name="_Toc21008_WPSOffice_Level1"/>
      <w:bookmarkStart w:id="4" w:name="_Toc5762_WPSOffice_Level1"/>
      <w:bookmarkStart w:id="5" w:name="_Toc20988_WPSOffice_Level1"/>
      <w:r>
        <w:rPr>
          <w:rFonts w:ascii="黑体" w:eastAsia="黑体" w:hAnsi="黑体" w:cs="黑体" w:hint="eastAsia"/>
          <w:sz w:val="36"/>
          <w:szCs w:val="36"/>
        </w:rPr>
        <w:t>赛项规程</w:t>
      </w:r>
      <w:bookmarkEnd w:id="0"/>
      <w:bookmarkEnd w:id="1"/>
      <w:bookmarkEnd w:id="2"/>
      <w:bookmarkEnd w:id="3"/>
      <w:bookmarkEnd w:id="4"/>
      <w:bookmarkEnd w:id="5"/>
    </w:p>
    <w:p w:rsidR="00595972" w:rsidRDefault="00595972">
      <w:pPr>
        <w:spacing w:line="320" w:lineRule="exact"/>
        <w:jc w:val="center"/>
        <w:rPr>
          <w:rFonts w:ascii="方正小标宋_GBK" w:eastAsia="方正小标宋_GBK" w:hAnsi="方正小标宋_GBK"/>
          <w:sz w:val="36"/>
          <w:szCs w:val="36"/>
        </w:rPr>
      </w:pPr>
    </w:p>
    <w:p w:rsidR="00595972" w:rsidRDefault="008955B3">
      <w:pPr>
        <w:spacing w:beforeLines="25" w:before="78" w:afterLines="25" w:after="78" w:line="560" w:lineRule="exact"/>
        <w:ind w:firstLine="567"/>
        <w:rPr>
          <w:rFonts w:ascii="??_GB2312" w:eastAsia="Times New Roman" w:hAnsi="Arial Narrow"/>
          <w:b/>
          <w:bCs/>
          <w:sz w:val="28"/>
          <w:szCs w:val="28"/>
        </w:rPr>
      </w:pPr>
      <w:r>
        <w:rPr>
          <w:rFonts w:ascii="??_GB2312" w:eastAsia="Times New Roman" w:hAnsi="Arial Narrow"/>
          <w:b/>
          <w:bCs/>
          <w:sz w:val="28"/>
          <w:szCs w:val="28"/>
        </w:rPr>
        <w:t>一、赛项名称</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赛项名称：安徽省大学生网络与分布式系统创新设计大赛</w:t>
      </w:r>
    </w:p>
    <w:p w:rsidR="00595972" w:rsidRDefault="008955B3">
      <w:pPr>
        <w:spacing w:line="560" w:lineRule="exact"/>
        <w:ind w:leftChars="266" w:left="1959" w:hangingChars="500" w:hanging="1400"/>
        <w:rPr>
          <w:rFonts w:ascii="??_GB2312" w:eastAsia="Times New Roman" w:hAnsi="Arial Narrow"/>
          <w:sz w:val="28"/>
          <w:szCs w:val="28"/>
        </w:rPr>
      </w:pPr>
      <w:r>
        <w:rPr>
          <w:rFonts w:ascii="??_GB2312" w:eastAsia="Times New Roman" w:hAnsi="Arial Narrow"/>
          <w:sz w:val="28"/>
          <w:szCs w:val="28"/>
        </w:rPr>
        <w:t>英文名称：</w:t>
      </w:r>
      <w:r>
        <w:rPr>
          <w:rFonts w:ascii="??_GB2312" w:eastAsia="Times New Roman" w:hAnsi="Arial Narrow" w:cs="??_GB2312"/>
          <w:sz w:val="28"/>
          <w:szCs w:val="28"/>
        </w:rPr>
        <w:t>Anhui Province Student Innovation Design Competition on Network and Distributed System</w:t>
      </w:r>
    </w:p>
    <w:p w:rsidR="00595972" w:rsidRDefault="008955B3">
      <w:pPr>
        <w:spacing w:line="560" w:lineRule="exact"/>
        <w:ind w:firstLineChars="200" w:firstLine="560"/>
        <w:rPr>
          <w:rFonts w:ascii="??_GB2312" w:eastAsiaTheme="minorEastAsia" w:hAnsi="Arial Narrow"/>
          <w:sz w:val="28"/>
          <w:szCs w:val="28"/>
        </w:rPr>
      </w:pPr>
      <w:r>
        <w:rPr>
          <w:rFonts w:ascii="??_GB2312" w:eastAsia="Times New Roman" w:hAnsi="Arial Narrow"/>
          <w:sz w:val="28"/>
          <w:szCs w:val="28"/>
        </w:rPr>
        <w:t>赛项组别：研究生组、本科组、高职组</w:t>
      </w:r>
    </w:p>
    <w:p w:rsidR="00595972" w:rsidRDefault="008955B3">
      <w:pPr>
        <w:spacing w:beforeLines="25" w:before="78" w:afterLines="25" w:after="78" w:line="560" w:lineRule="exact"/>
        <w:ind w:firstLine="567"/>
        <w:rPr>
          <w:rFonts w:ascii="??_GB2312" w:eastAsia="Times New Roman" w:hAnsi="Arial Narrow"/>
          <w:b/>
          <w:bCs/>
          <w:sz w:val="28"/>
          <w:szCs w:val="28"/>
        </w:rPr>
      </w:pPr>
      <w:r>
        <w:rPr>
          <w:rFonts w:ascii="??_GB2312" w:eastAsia="Times New Roman" w:hAnsi="Arial Narrow"/>
          <w:b/>
          <w:bCs/>
          <w:sz w:val="28"/>
          <w:szCs w:val="28"/>
        </w:rPr>
        <w:t>二、竞赛组织机构</w:t>
      </w:r>
    </w:p>
    <w:p w:rsidR="00595972" w:rsidRDefault="008955B3" w:rsidP="008955B3">
      <w:pPr>
        <w:spacing w:line="560" w:lineRule="exact"/>
        <w:ind w:firstLineChars="200" w:firstLine="562"/>
        <w:rPr>
          <w:rFonts w:ascii="??_GB2312" w:eastAsia="Times New Roman" w:hAnsi="Arial Narrow"/>
          <w:sz w:val="28"/>
          <w:szCs w:val="28"/>
        </w:rPr>
      </w:pPr>
      <w:r>
        <w:rPr>
          <w:rFonts w:ascii="??_GB2312" w:eastAsia="Times New Roman" w:hAnsi="Arial Narrow"/>
          <w:b/>
          <w:bCs/>
          <w:sz w:val="28"/>
          <w:szCs w:val="28"/>
        </w:rPr>
        <w:t>主办单位：</w:t>
      </w:r>
      <w:r>
        <w:rPr>
          <w:rFonts w:ascii="??_GB2312" w:eastAsia="Times New Roman" w:hAnsi="Arial Narrow"/>
          <w:sz w:val="28"/>
          <w:szCs w:val="28"/>
        </w:rPr>
        <w:t>安徽省教育厅</w:t>
      </w:r>
    </w:p>
    <w:p w:rsidR="00595972" w:rsidRDefault="008955B3" w:rsidP="008955B3">
      <w:pPr>
        <w:spacing w:line="560" w:lineRule="exact"/>
        <w:ind w:firstLineChars="200" w:firstLine="562"/>
        <w:rPr>
          <w:rFonts w:ascii="??_GB2312" w:hAnsi="Arial Narrow"/>
          <w:sz w:val="28"/>
          <w:szCs w:val="28"/>
        </w:rPr>
      </w:pPr>
      <w:r>
        <w:rPr>
          <w:rFonts w:ascii="??_GB2312" w:eastAsia="Times New Roman" w:hAnsi="Arial Narrow"/>
          <w:b/>
          <w:bCs/>
          <w:sz w:val="28"/>
          <w:szCs w:val="28"/>
        </w:rPr>
        <w:t>承办单位：</w:t>
      </w:r>
      <w:r>
        <w:rPr>
          <w:rFonts w:ascii="??_GB2312" w:eastAsia="Times New Roman" w:hAnsi="Arial Narrow"/>
          <w:sz w:val="28"/>
          <w:szCs w:val="28"/>
        </w:rPr>
        <w:t>蚌埠学院、巢湖学院</w:t>
      </w:r>
      <w:r>
        <w:rPr>
          <w:rFonts w:ascii="??_GB2312" w:eastAsia="Times New Roman" w:hAnsi="Arial Narrow" w:hint="eastAsia"/>
          <w:sz w:val="28"/>
          <w:szCs w:val="28"/>
        </w:rPr>
        <w:t>、安徽省电子学会，安徽省计算机学会</w:t>
      </w:r>
    </w:p>
    <w:p w:rsidR="00595972" w:rsidRDefault="008955B3">
      <w:pPr>
        <w:spacing w:beforeLines="25" w:before="78" w:afterLines="25" w:after="78" w:line="560" w:lineRule="exact"/>
        <w:ind w:firstLine="567"/>
        <w:rPr>
          <w:rFonts w:ascii="??_GB2312" w:eastAsia="Times New Roman" w:hAnsi="Arial Narrow"/>
          <w:b/>
          <w:bCs/>
          <w:sz w:val="28"/>
          <w:szCs w:val="28"/>
        </w:rPr>
      </w:pPr>
      <w:bookmarkStart w:id="6" w:name="_Toc3874"/>
      <w:bookmarkStart w:id="7" w:name="_Toc24925_WPSOffice_Level2"/>
      <w:r>
        <w:rPr>
          <w:rFonts w:ascii="??_GB2312" w:eastAsia="Times New Roman" w:hAnsi="Arial Narrow"/>
          <w:b/>
          <w:bCs/>
          <w:sz w:val="28"/>
          <w:szCs w:val="28"/>
        </w:rPr>
        <w:t>（一）组织委员会</w:t>
      </w:r>
      <w:bookmarkEnd w:id="6"/>
      <w:bookmarkEnd w:id="7"/>
    </w:p>
    <w:p w:rsidR="00595972" w:rsidRDefault="008955B3" w:rsidP="008955B3">
      <w:pPr>
        <w:spacing w:line="560" w:lineRule="exact"/>
        <w:ind w:firstLineChars="200" w:firstLine="562"/>
        <w:rPr>
          <w:rFonts w:ascii="??_GB2312" w:eastAsia="Times New Roman" w:hAnsi="Arial Narrow"/>
          <w:sz w:val="28"/>
          <w:szCs w:val="28"/>
        </w:rPr>
      </w:pPr>
      <w:r>
        <w:rPr>
          <w:rFonts w:ascii="??_GB2312" w:eastAsia="Times New Roman" w:hAnsi="Arial Narrow"/>
          <w:b/>
          <w:bCs/>
          <w:sz w:val="28"/>
          <w:szCs w:val="28"/>
        </w:rPr>
        <w:t>主任委员：</w:t>
      </w:r>
      <w:r>
        <w:rPr>
          <w:rFonts w:ascii="??_GB2312" w:eastAsiaTheme="minorEastAsia" w:hAnsi="Arial Narrow" w:cs="??_GB2312" w:hint="eastAsia"/>
          <w:sz w:val="28"/>
          <w:szCs w:val="28"/>
        </w:rPr>
        <w:t xml:space="preserve">  </w:t>
      </w:r>
      <w:proofErr w:type="gramStart"/>
      <w:r>
        <w:rPr>
          <w:rFonts w:ascii="??_GB2312" w:eastAsia="Times New Roman" w:hAnsi="Arial Narrow"/>
          <w:sz w:val="28"/>
          <w:szCs w:val="28"/>
        </w:rPr>
        <w:t>储常连</w:t>
      </w:r>
      <w:proofErr w:type="gramEnd"/>
      <w:r>
        <w:rPr>
          <w:rFonts w:ascii="??_GB2312" w:eastAsia="Times New Roman" w:hAnsi="Arial Narrow" w:cs="??_GB2312"/>
          <w:sz w:val="28"/>
          <w:szCs w:val="28"/>
        </w:rPr>
        <w:t xml:space="preserve">   </w:t>
      </w:r>
      <w:r>
        <w:rPr>
          <w:rFonts w:ascii="??_GB2312" w:eastAsia="Times New Roman" w:hAnsi="Arial Narrow"/>
          <w:sz w:val="28"/>
          <w:szCs w:val="28"/>
        </w:rPr>
        <w:t>安徽省教育厅副厅长</w:t>
      </w:r>
    </w:p>
    <w:p w:rsidR="00595972" w:rsidRDefault="008955B3" w:rsidP="008955B3">
      <w:pPr>
        <w:spacing w:line="560" w:lineRule="exact"/>
        <w:ind w:firstLineChars="200" w:firstLine="562"/>
        <w:rPr>
          <w:rFonts w:ascii="??_GB2312" w:eastAsia="Times New Roman" w:hAnsi="Arial Narrow"/>
          <w:sz w:val="28"/>
          <w:szCs w:val="28"/>
        </w:rPr>
      </w:pPr>
      <w:r>
        <w:rPr>
          <w:rFonts w:ascii="??_GB2312" w:eastAsia="Times New Roman" w:hAnsi="Arial Narrow"/>
          <w:b/>
          <w:bCs/>
          <w:sz w:val="28"/>
          <w:szCs w:val="28"/>
        </w:rPr>
        <w:t>副主任委员：</w:t>
      </w:r>
      <w:proofErr w:type="gramStart"/>
      <w:r>
        <w:rPr>
          <w:rFonts w:ascii="??_GB2312" w:eastAsia="Times New Roman" w:hAnsi="Arial Narrow"/>
          <w:sz w:val="28"/>
          <w:szCs w:val="28"/>
        </w:rPr>
        <w:t>张尔桂</w:t>
      </w:r>
      <w:proofErr w:type="gramEnd"/>
      <w:r>
        <w:rPr>
          <w:rFonts w:ascii="??_GB2312" w:eastAsia="Times New Roman" w:hAnsi="Arial Narrow" w:cs="??_GB2312"/>
          <w:sz w:val="28"/>
          <w:szCs w:val="28"/>
        </w:rPr>
        <w:t xml:space="preserve">   </w:t>
      </w:r>
      <w:r>
        <w:rPr>
          <w:rFonts w:ascii="??_GB2312" w:eastAsia="Times New Roman" w:hAnsi="Arial Narrow"/>
          <w:sz w:val="28"/>
          <w:szCs w:val="28"/>
        </w:rPr>
        <w:t>安徽省教育厅高教处处长</w:t>
      </w:r>
    </w:p>
    <w:p w:rsidR="00595972" w:rsidRDefault="008955B3">
      <w:pPr>
        <w:spacing w:line="560" w:lineRule="exact"/>
        <w:ind w:firstLineChars="800" w:firstLine="2240"/>
        <w:rPr>
          <w:rFonts w:ascii="??_GB2312" w:eastAsia="Times New Roman" w:hAnsi="Arial Narrow"/>
          <w:sz w:val="28"/>
          <w:szCs w:val="28"/>
        </w:rPr>
      </w:pPr>
      <w:r>
        <w:rPr>
          <w:rFonts w:ascii="??_GB2312" w:eastAsia="Times New Roman" w:hAnsi="Arial Narrow"/>
          <w:sz w:val="28"/>
          <w:szCs w:val="28"/>
        </w:rPr>
        <w:t>丁</w:t>
      </w:r>
      <w:r>
        <w:rPr>
          <w:rFonts w:ascii="??_GB2312" w:eastAsia="Times New Roman" w:hAnsi="Arial Narrow" w:cs="??_GB2312"/>
          <w:sz w:val="28"/>
          <w:szCs w:val="28"/>
        </w:rPr>
        <w:t xml:space="preserve">  </w:t>
      </w:r>
      <w:r>
        <w:rPr>
          <w:rFonts w:ascii="??_GB2312" w:eastAsia="Times New Roman" w:hAnsi="Arial Narrow"/>
          <w:sz w:val="28"/>
          <w:szCs w:val="28"/>
        </w:rPr>
        <w:t>明</w:t>
      </w:r>
      <w:r>
        <w:rPr>
          <w:rFonts w:ascii="??_GB2312" w:eastAsia="Times New Roman" w:hAnsi="Arial Narrow" w:cs="??_GB2312"/>
          <w:sz w:val="28"/>
          <w:szCs w:val="28"/>
        </w:rPr>
        <w:t xml:space="preserve">   </w:t>
      </w:r>
      <w:r>
        <w:rPr>
          <w:rFonts w:ascii="??_GB2312" w:eastAsia="Times New Roman" w:hAnsi="Arial Narrow"/>
          <w:sz w:val="28"/>
          <w:szCs w:val="28"/>
        </w:rPr>
        <w:t>蚌埠学院院长</w:t>
      </w:r>
    </w:p>
    <w:p w:rsidR="00595972" w:rsidRDefault="008955B3">
      <w:pPr>
        <w:spacing w:line="560" w:lineRule="exact"/>
        <w:ind w:firstLineChars="800" w:firstLine="2240"/>
        <w:rPr>
          <w:rFonts w:ascii="??_GB2312" w:eastAsia="Times New Roman" w:hAnsi="Arial Narrow"/>
          <w:sz w:val="28"/>
          <w:szCs w:val="28"/>
        </w:rPr>
      </w:pPr>
      <w:proofErr w:type="gramStart"/>
      <w:r>
        <w:rPr>
          <w:rFonts w:ascii="??_GB2312" w:eastAsia="Times New Roman" w:hAnsi="Arial Narrow"/>
          <w:sz w:val="28"/>
          <w:szCs w:val="28"/>
        </w:rPr>
        <w:t>徐柳凡</w:t>
      </w:r>
      <w:proofErr w:type="gramEnd"/>
      <w:r>
        <w:rPr>
          <w:rFonts w:ascii="??_GB2312" w:eastAsia="Times New Roman" w:hAnsi="Arial Narrow" w:cs="??_GB2312"/>
          <w:sz w:val="28"/>
          <w:szCs w:val="28"/>
        </w:rPr>
        <w:t xml:space="preserve">   </w:t>
      </w:r>
      <w:r>
        <w:rPr>
          <w:rFonts w:ascii="??_GB2312" w:eastAsia="Times New Roman" w:hAnsi="Arial Narrow"/>
          <w:sz w:val="28"/>
          <w:szCs w:val="28"/>
        </w:rPr>
        <w:t>巢湖学院副院长</w:t>
      </w:r>
    </w:p>
    <w:p w:rsidR="00595972" w:rsidRDefault="008955B3" w:rsidP="008955B3">
      <w:pPr>
        <w:spacing w:line="560" w:lineRule="exact"/>
        <w:ind w:firstLineChars="200" w:firstLine="562"/>
        <w:rPr>
          <w:rFonts w:ascii="??_GB2312" w:eastAsia="Times New Roman" w:hAnsi="Arial Narrow"/>
          <w:sz w:val="28"/>
          <w:szCs w:val="28"/>
        </w:rPr>
      </w:pPr>
      <w:r>
        <w:rPr>
          <w:rFonts w:ascii="??_GB2312" w:eastAsia="Times New Roman" w:hAnsi="Arial Narrow"/>
          <w:b/>
          <w:bCs/>
          <w:sz w:val="28"/>
          <w:szCs w:val="28"/>
        </w:rPr>
        <w:t>委</w:t>
      </w:r>
      <w:r>
        <w:rPr>
          <w:rFonts w:ascii="??_GB2312" w:eastAsia="Times New Roman" w:hAnsi="Arial Narrow" w:cs="??_GB2312"/>
          <w:b/>
          <w:bCs/>
          <w:sz w:val="28"/>
          <w:szCs w:val="28"/>
        </w:rPr>
        <w:t xml:space="preserve">    </w:t>
      </w:r>
      <w:r>
        <w:rPr>
          <w:rFonts w:ascii="??_GB2312" w:eastAsia="Times New Roman" w:hAnsi="Arial Narrow"/>
          <w:b/>
          <w:bCs/>
          <w:sz w:val="28"/>
          <w:szCs w:val="28"/>
        </w:rPr>
        <w:t>员：</w:t>
      </w:r>
      <w:r>
        <w:rPr>
          <w:rFonts w:ascii="??_GB2312" w:eastAsiaTheme="minorEastAsia" w:hAnsi="Arial Narrow" w:cs="??_GB2312" w:hint="eastAsia"/>
          <w:sz w:val="28"/>
          <w:szCs w:val="28"/>
        </w:rPr>
        <w:t xml:space="preserve">  </w:t>
      </w:r>
      <w:r>
        <w:rPr>
          <w:rFonts w:ascii="??_GB2312" w:eastAsia="Times New Roman" w:hAnsi="Arial Narrow"/>
          <w:sz w:val="28"/>
          <w:szCs w:val="28"/>
        </w:rPr>
        <w:t>朱永国</w:t>
      </w:r>
      <w:r>
        <w:rPr>
          <w:rFonts w:ascii="??_GB2312" w:eastAsia="Times New Roman" w:hAnsi="Arial Narrow" w:cs="??_GB2312"/>
          <w:sz w:val="28"/>
          <w:szCs w:val="28"/>
        </w:rPr>
        <w:t xml:space="preserve">   </w:t>
      </w:r>
      <w:r>
        <w:rPr>
          <w:rFonts w:ascii="??_GB2312" w:eastAsia="Times New Roman" w:hAnsi="Arial Narrow"/>
          <w:sz w:val="28"/>
          <w:szCs w:val="28"/>
        </w:rPr>
        <w:t>安徽省教育厅高教处副处长</w:t>
      </w:r>
    </w:p>
    <w:p w:rsidR="00595972" w:rsidRDefault="008955B3">
      <w:pPr>
        <w:spacing w:line="560" w:lineRule="exact"/>
        <w:ind w:firstLineChars="800" w:firstLine="2240"/>
        <w:rPr>
          <w:rFonts w:ascii="??_GB2312" w:eastAsia="Times New Roman" w:hAnsi="Arial Narrow"/>
          <w:sz w:val="28"/>
          <w:szCs w:val="28"/>
        </w:rPr>
      </w:pPr>
      <w:r>
        <w:rPr>
          <w:rFonts w:ascii="??_GB2312" w:eastAsia="Times New Roman" w:hAnsi="Arial Narrow"/>
          <w:sz w:val="28"/>
          <w:szCs w:val="28"/>
        </w:rPr>
        <w:t>吴先良</w:t>
      </w:r>
      <w:r>
        <w:rPr>
          <w:rFonts w:ascii="??_GB2312" w:eastAsia="Times New Roman" w:hAnsi="Arial Narrow" w:cs="??_GB2312"/>
          <w:sz w:val="28"/>
          <w:szCs w:val="28"/>
        </w:rPr>
        <w:t xml:space="preserve">   </w:t>
      </w:r>
      <w:r>
        <w:rPr>
          <w:rFonts w:ascii="??_GB2312" w:hAnsi="Arial Narrow" w:cs="??_GB2312" w:hint="eastAsia"/>
          <w:sz w:val="28"/>
          <w:szCs w:val="28"/>
        </w:rPr>
        <w:t>安徽大学原副校长、</w:t>
      </w:r>
      <w:r>
        <w:rPr>
          <w:rFonts w:ascii="??_GB2312" w:eastAsia="Times New Roman" w:hAnsi="Arial Narrow"/>
          <w:sz w:val="28"/>
          <w:szCs w:val="28"/>
        </w:rPr>
        <w:t>安徽省电子学会理事长</w:t>
      </w:r>
    </w:p>
    <w:p w:rsidR="00595972" w:rsidRDefault="008955B3">
      <w:pPr>
        <w:spacing w:line="560" w:lineRule="exact"/>
        <w:ind w:leftChars="1066" w:left="3577" w:hangingChars="478" w:hanging="1338"/>
        <w:rPr>
          <w:rFonts w:ascii="??_GB2312" w:eastAsia="Times New Roman" w:hAnsi="Arial Narrow"/>
          <w:sz w:val="28"/>
          <w:szCs w:val="28"/>
        </w:rPr>
      </w:pPr>
      <w:proofErr w:type="gramStart"/>
      <w:r>
        <w:rPr>
          <w:rFonts w:ascii="??_GB2312" w:eastAsia="Times New Roman" w:hAnsi="Arial Narrow"/>
          <w:sz w:val="28"/>
          <w:szCs w:val="28"/>
        </w:rPr>
        <w:t>陈恩红</w:t>
      </w:r>
      <w:proofErr w:type="gramEnd"/>
      <w:r>
        <w:rPr>
          <w:rFonts w:ascii="??_GB2312" w:eastAsia="Times New Roman" w:hAnsi="Arial Narrow" w:cs="??_GB2312"/>
          <w:sz w:val="28"/>
          <w:szCs w:val="28"/>
        </w:rPr>
        <w:t xml:space="preserve">   </w:t>
      </w:r>
      <w:r>
        <w:rPr>
          <w:rFonts w:ascii="??_GB2312" w:hAnsi="Arial Narrow" w:cs="??_GB2312" w:hint="eastAsia"/>
          <w:sz w:val="28"/>
          <w:szCs w:val="28"/>
        </w:rPr>
        <w:t>中国科学技术大学计算机科学与技术学院副院长、</w:t>
      </w:r>
      <w:r>
        <w:rPr>
          <w:rFonts w:ascii="??_GB2312" w:eastAsia="Times New Roman" w:hAnsi="Arial Narrow"/>
          <w:sz w:val="28"/>
          <w:szCs w:val="28"/>
        </w:rPr>
        <w:t>安徽省计算机学会理事长</w:t>
      </w:r>
    </w:p>
    <w:p w:rsidR="00595972" w:rsidRDefault="008955B3">
      <w:pPr>
        <w:spacing w:line="560" w:lineRule="exact"/>
        <w:ind w:firstLineChars="800" w:firstLine="2240"/>
        <w:rPr>
          <w:rFonts w:ascii="??_GB2312" w:eastAsia="Times New Roman" w:hAnsi="Arial Narrow"/>
          <w:sz w:val="28"/>
          <w:szCs w:val="28"/>
        </w:rPr>
      </w:pPr>
      <w:r>
        <w:rPr>
          <w:rFonts w:ascii="??_GB2312" w:eastAsia="Times New Roman" w:hAnsi="Arial Narrow"/>
          <w:sz w:val="28"/>
          <w:szCs w:val="28"/>
        </w:rPr>
        <w:t>孙兰萍</w:t>
      </w:r>
      <w:r>
        <w:rPr>
          <w:rFonts w:ascii="??_GB2312" w:eastAsia="Times New Roman" w:hAnsi="Arial Narrow" w:cs="??_GB2312"/>
          <w:sz w:val="28"/>
          <w:szCs w:val="28"/>
        </w:rPr>
        <w:t xml:space="preserve">   </w:t>
      </w:r>
      <w:r>
        <w:rPr>
          <w:rFonts w:ascii="??_GB2312" w:eastAsia="Times New Roman" w:hAnsi="Arial Narrow"/>
          <w:sz w:val="28"/>
          <w:szCs w:val="28"/>
        </w:rPr>
        <w:t>蚌埠学院教务处处长</w:t>
      </w:r>
    </w:p>
    <w:p w:rsidR="00595972" w:rsidRDefault="008955B3">
      <w:pPr>
        <w:spacing w:line="560" w:lineRule="exact"/>
        <w:ind w:firstLineChars="800" w:firstLine="2240"/>
        <w:rPr>
          <w:rFonts w:ascii="??_GB2312" w:eastAsia="Times New Roman" w:hAnsi="Arial Narrow"/>
          <w:sz w:val="28"/>
          <w:szCs w:val="28"/>
        </w:rPr>
      </w:pPr>
      <w:proofErr w:type="gramStart"/>
      <w:r>
        <w:rPr>
          <w:rFonts w:ascii="??_GB2312" w:eastAsia="Times New Roman" w:hAnsi="Arial Narrow"/>
          <w:sz w:val="28"/>
          <w:szCs w:val="28"/>
        </w:rPr>
        <w:t>丁俊苗</w:t>
      </w:r>
      <w:proofErr w:type="gramEnd"/>
      <w:r>
        <w:rPr>
          <w:rFonts w:ascii="??_GB2312" w:eastAsia="Times New Roman" w:hAnsi="Arial Narrow" w:cs="??_GB2312"/>
          <w:sz w:val="28"/>
          <w:szCs w:val="28"/>
        </w:rPr>
        <w:t xml:space="preserve">   </w:t>
      </w:r>
      <w:r>
        <w:rPr>
          <w:rFonts w:ascii="??_GB2312" w:eastAsia="Times New Roman" w:hAnsi="Arial Narrow"/>
          <w:sz w:val="28"/>
          <w:szCs w:val="28"/>
        </w:rPr>
        <w:t>巢湖学院教务处处长</w:t>
      </w:r>
    </w:p>
    <w:p w:rsidR="00595972" w:rsidRDefault="008955B3">
      <w:pPr>
        <w:spacing w:beforeLines="25" w:before="78" w:afterLines="25" w:after="78" w:line="560" w:lineRule="exact"/>
        <w:ind w:firstLine="567"/>
        <w:rPr>
          <w:rFonts w:ascii="??_GB2312" w:eastAsia="Times New Roman" w:hAnsi="Arial Narrow"/>
          <w:b/>
          <w:bCs/>
          <w:sz w:val="28"/>
          <w:szCs w:val="28"/>
        </w:rPr>
      </w:pPr>
      <w:bookmarkStart w:id="8" w:name="_Toc22910"/>
      <w:bookmarkStart w:id="9" w:name="_Toc2270_WPSOffice_Level2"/>
      <w:r>
        <w:rPr>
          <w:rFonts w:ascii="??_GB2312" w:eastAsia="Times New Roman" w:hAnsi="Arial Narrow"/>
          <w:b/>
          <w:bCs/>
          <w:sz w:val="28"/>
          <w:szCs w:val="28"/>
        </w:rPr>
        <w:t>（二）专家委员会</w:t>
      </w:r>
      <w:bookmarkEnd w:id="8"/>
      <w:bookmarkEnd w:id="9"/>
    </w:p>
    <w:p w:rsidR="00595972" w:rsidRDefault="008955B3">
      <w:pPr>
        <w:widowControl/>
        <w:adjustRightInd w:val="0"/>
        <w:spacing w:line="560" w:lineRule="exact"/>
        <w:ind w:firstLineChars="200" w:firstLine="562"/>
        <w:jc w:val="left"/>
        <w:rPr>
          <w:rFonts w:ascii="??_GB2312" w:eastAsia="Times New Roman" w:hAnsi="Arial Narrow"/>
          <w:sz w:val="28"/>
          <w:szCs w:val="28"/>
        </w:rPr>
      </w:pPr>
      <w:r>
        <w:rPr>
          <w:rFonts w:ascii="宋体" w:hAnsi="宋体" w:cs="宋体" w:hint="eastAsia"/>
          <w:b/>
          <w:bCs/>
          <w:sz w:val="28"/>
          <w:szCs w:val="28"/>
        </w:rPr>
        <w:lastRenderedPageBreak/>
        <w:t>主任委员：</w:t>
      </w:r>
      <w:r>
        <w:rPr>
          <w:rFonts w:eastAsiaTheme="minorEastAsia" w:hint="eastAsia"/>
          <w:sz w:val="28"/>
          <w:szCs w:val="28"/>
        </w:rPr>
        <w:t xml:space="preserve">  </w:t>
      </w:r>
      <w:r>
        <w:rPr>
          <w:rFonts w:ascii="??_GB2312" w:eastAsia="Times New Roman" w:hAnsi="Arial Narrow"/>
          <w:sz w:val="28"/>
          <w:szCs w:val="28"/>
        </w:rPr>
        <w:t>吴先良</w:t>
      </w:r>
      <w:r>
        <w:rPr>
          <w:rFonts w:ascii="??_GB2312" w:eastAsia="Times New Roman" w:hAnsi="Arial Narrow" w:cs="??_GB2312"/>
          <w:sz w:val="28"/>
          <w:szCs w:val="28"/>
        </w:rPr>
        <w:t xml:space="preserve">   </w:t>
      </w:r>
      <w:r>
        <w:rPr>
          <w:rFonts w:ascii="??_GB2312" w:eastAsia="Times New Roman" w:hAnsi="Arial Narrow"/>
          <w:sz w:val="28"/>
          <w:szCs w:val="28"/>
        </w:rPr>
        <w:t>安徽大学教授</w:t>
      </w:r>
    </w:p>
    <w:p w:rsidR="00595972" w:rsidRDefault="008955B3">
      <w:pPr>
        <w:widowControl/>
        <w:adjustRightInd w:val="0"/>
        <w:spacing w:line="560" w:lineRule="exact"/>
        <w:ind w:firstLineChars="200" w:firstLine="562"/>
        <w:jc w:val="left"/>
        <w:rPr>
          <w:rFonts w:ascii="??_GB2312" w:eastAsia="Times New Roman" w:hAnsi="Arial Narrow"/>
          <w:sz w:val="28"/>
          <w:szCs w:val="28"/>
        </w:rPr>
      </w:pPr>
      <w:r>
        <w:rPr>
          <w:rFonts w:ascii="宋体" w:hAnsi="宋体" w:cs="宋体" w:hint="eastAsia"/>
          <w:b/>
          <w:bCs/>
          <w:sz w:val="28"/>
          <w:szCs w:val="28"/>
        </w:rPr>
        <w:t>副主任委员：</w:t>
      </w:r>
      <w:proofErr w:type="gramStart"/>
      <w:r>
        <w:rPr>
          <w:rFonts w:ascii="??_GB2312" w:eastAsia="Times New Roman" w:hAnsi="Arial Narrow"/>
          <w:sz w:val="28"/>
          <w:szCs w:val="28"/>
        </w:rPr>
        <w:t>方潜生</w:t>
      </w:r>
      <w:proofErr w:type="gramEnd"/>
      <w:r>
        <w:rPr>
          <w:rFonts w:ascii="??_GB2312" w:eastAsia="Times New Roman" w:hAnsi="Arial Narrow" w:cs="??_GB2312"/>
          <w:sz w:val="28"/>
          <w:szCs w:val="28"/>
        </w:rPr>
        <w:t xml:space="preserve">   </w:t>
      </w:r>
      <w:r>
        <w:rPr>
          <w:rFonts w:ascii="??_GB2312" w:eastAsia="Times New Roman" w:hAnsi="Arial Narrow"/>
          <w:sz w:val="28"/>
          <w:szCs w:val="28"/>
        </w:rPr>
        <w:t>安徽建筑大学教授</w:t>
      </w:r>
    </w:p>
    <w:p w:rsidR="00595972" w:rsidRDefault="008955B3">
      <w:pPr>
        <w:spacing w:line="560" w:lineRule="exact"/>
        <w:ind w:firstLineChars="800" w:firstLine="2240"/>
        <w:rPr>
          <w:rFonts w:ascii="??_GB2312" w:eastAsia="Times New Roman" w:hAnsi="Arial Narrow"/>
          <w:sz w:val="28"/>
          <w:szCs w:val="28"/>
        </w:rPr>
      </w:pPr>
      <w:proofErr w:type="gramStart"/>
      <w:r>
        <w:rPr>
          <w:rFonts w:ascii="??_GB2312" w:eastAsia="Times New Roman" w:hAnsi="Arial Narrow"/>
          <w:sz w:val="28"/>
          <w:szCs w:val="28"/>
        </w:rPr>
        <w:t>顾乃杰</w:t>
      </w:r>
      <w:proofErr w:type="gramEnd"/>
      <w:r>
        <w:rPr>
          <w:rFonts w:ascii="??_GB2312" w:eastAsia="Times New Roman" w:hAnsi="Arial Narrow" w:cs="??_GB2312"/>
          <w:sz w:val="28"/>
          <w:szCs w:val="28"/>
        </w:rPr>
        <w:t xml:space="preserve">   </w:t>
      </w:r>
      <w:r>
        <w:rPr>
          <w:rFonts w:ascii="??_GB2312" w:eastAsia="Times New Roman" w:hAnsi="Arial Narrow"/>
          <w:sz w:val="28"/>
          <w:szCs w:val="28"/>
        </w:rPr>
        <w:t>中国科学技术大学教授</w:t>
      </w:r>
    </w:p>
    <w:p w:rsidR="00595972" w:rsidRDefault="008955B3">
      <w:pPr>
        <w:widowControl/>
        <w:adjustRightInd w:val="0"/>
        <w:spacing w:line="560" w:lineRule="exact"/>
        <w:ind w:firstLineChars="200" w:firstLine="562"/>
        <w:jc w:val="left"/>
        <w:rPr>
          <w:rFonts w:ascii="??_GB2312" w:eastAsia="Times New Roman" w:hAnsi="Arial Narrow"/>
          <w:sz w:val="28"/>
          <w:szCs w:val="28"/>
        </w:rPr>
      </w:pPr>
      <w:r>
        <w:rPr>
          <w:rFonts w:ascii="宋体" w:hAnsi="宋体" w:cs="宋体" w:hint="eastAsia"/>
          <w:b/>
          <w:bCs/>
          <w:sz w:val="28"/>
          <w:szCs w:val="28"/>
        </w:rPr>
        <w:t>委</w:t>
      </w:r>
      <w:r>
        <w:rPr>
          <w:rFonts w:eastAsia="Times New Roman"/>
          <w:b/>
          <w:bCs/>
          <w:sz w:val="28"/>
          <w:szCs w:val="28"/>
        </w:rPr>
        <w:t xml:space="preserve">      </w:t>
      </w:r>
      <w:r>
        <w:rPr>
          <w:rFonts w:ascii="宋体" w:hAnsi="宋体" w:cs="宋体" w:hint="eastAsia"/>
          <w:b/>
          <w:bCs/>
          <w:sz w:val="28"/>
          <w:szCs w:val="28"/>
        </w:rPr>
        <w:t xml:space="preserve">员： </w:t>
      </w:r>
      <w:r>
        <w:rPr>
          <w:rFonts w:ascii="??_GB2312" w:eastAsia="Times New Roman" w:hAnsi="Arial Narrow"/>
          <w:sz w:val="28"/>
          <w:szCs w:val="28"/>
        </w:rPr>
        <w:t>李</w:t>
      </w:r>
      <w:r>
        <w:rPr>
          <w:rFonts w:ascii="??_GB2312" w:eastAsiaTheme="minorEastAsia" w:hAnsi="Arial Narrow" w:cs="??_GB2312" w:hint="eastAsia"/>
          <w:sz w:val="28"/>
          <w:szCs w:val="28"/>
        </w:rPr>
        <w:t xml:space="preserve">  </w:t>
      </w:r>
      <w:r>
        <w:rPr>
          <w:rFonts w:ascii="??_GB2312" w:eastAsia="Times New Roman" w:hAnsi="Arial Narrow"/>
          <w:sz w:val="28"/>
          <w:szCs w:val="28"/>
        </w:rPr>
        <w:t>京</w:t>
      </w:r>
      <w:r>
        <w:rPr>
          <w:rFonts w:ascii="??_GB2312" w:eastAsia="Times New Roman" w:hAnsi="Arial Narrow" w:cs="??_GB2312"/>
          <w:sz w:val="28"/>
          <w:szCs w:val="28"/>
        </w:rPr>
        <w:t xml:space="preserve">   </w:t>
      </w:r>
      <w:r>
        <w:rPr>
          <w:rFonts w:ascii="??_GB2312" w:eastAsia="Times New Roman" w:hAnsi="Arial Narrow"/>
          <w:sz w:val="28"/>
          <w:szCs w:val="28"/>
        </w:rPr>
        <w:t>中国科学技术大学教授</w:t>
      </w:r>
    </w:p>
    <w:p w:rsidR="00595972" w:rsidRDefault="008955B3">
      <w:pPr>
        <w:spacing w:line="560" w:lineRule="exact"/>
        <w:ind w:firstLineChars="800" w:firstLine="2240"/>
        <w:rPr>
          <w:rFonts w:ascii="??_GB2312" w:eastAsia="Times New Roman" w:hAnsi="Arial Narrow"/>
          <w:sz w:val="28"/>
          <w:szCs w:val="28"/>
        </w:rPr>
      </w:pPr>
      <w:r>
        <w:rPr>
          <w:rFonts w:ascii="??_GB2312" w:eastAsia="Times New Roman" w:hAnsi="Arial Narrow"/>
          <w:sz w:val="28"/>
          <w:szCs w:val="28"/>
        </w:rPr>
        <w:t>徐</w:t>
      </w:r>
      <w:r>
        <w:rPr>
          <w:rFonts w:ascii="??_GB2312" w:eastAsia="Times New Roman" w:hAnsi="Arial Narrow" w:cs="??_GB2312"/>
          <w:sz w:val="28"/>
          <w:szCs w:val="28"/>
        </w:rPr>
        <w:t xml:space="preserve">  </w:t>
      </w:r>
      <w:r>
        <w:rPr>
          <w:rFonts w:ascii="??_GB2312" w:eastAsia="Times New Roman" w:hAnsi="Arial Narrow"/>
          <w:sz w:val="28"/>
          <w:szCs w:val="28"/>
        </w:rPr>
        <w:t>云</w:t>
      </w:r>
      <w:r>
        <w:rPr>
          <w:rFonts w:ascii="??_GB2312" w:eastAsia="Times New Roman" w:hAnsi="Arial Narrow" w:cs="??_GB2312"/>
          <w:sz w:val="28"/>
          <w:szCs w:val="28"/>
        </w:rPr>
        <w:t xml:space="preserve">   </w:t>
      </w:r>
      <w:r>
        <w:rPr>
          <w:rFonts w:ascii="??_GB2312" w:eastAsia="Times New Roman" w:hAnsi="Arial Narrow"/>
          <w:sz w:val="28"/>
          <w:szCs w:val="28"/>
        </w:rPr>
        <w:t>中国科学技术大学教授</w:t>
      </w:r>
    </w:p>
    <w:p w:rsidR="00595972" w:rsidRDefault="008955B3">
      <w:pPr>
        <w:spacing w:line="560" w:lineRule="exact"/>
        <w:ind w:firstLineChars="800" w:firstLine="2240"/>
        <w:rPr>
          <w:rFonts w:ascii="??_GB2312" w:eastAsia="Times New Roman" w:hAnsi="Arial Narrow"/>
          <w:sz w:val="28"/>
          <w:szCs w:val="28"/>
        </w:rPr>
      </w:pPr>
      <w:r>
        <w:rPr>
          <w:rFonts w:ascii="??_GB2312" w:eastAsia="Times New Roman" w:hAnsi="Arial Narrow"/>
          <w:sz w:val="28"/>
          <w:szCs w:val="28"/>
        </w:rPr>
        <w:t>蒋建国</w:t>
      </w:r>
      <w:r>
        <w:rPr>
          <w:rFonts w:ascii="??_GB2312" w:eastAsia="Times New Roman" w:hAnsi="Arial Narrow" w:cs="??_GB2312"/>
          <w:sz w:val="28"/>
          <w:szCs w:val="28"/>
        </w:rPr>
        <w:t xml:space="preserve">   </w:t>
      </w:r>
      <w:r>
        <w:rPr>
          <w:rFonts w:ascii="??_GB2312" w:eastAsia="Times New Roman" w:hAnsi="Arial Narrow"/>
          <w:sz w:val="28"/>
          <w:szCs w:val="28"/>
        </w:rPr>
        <w:t>合肥工业大学教授</w:t>
      </w:r>
    </w:p>
    <w:p w:rsidR="00595972" w:rsidRDefault="008955B3">
      <w:pPr>
        <w:spacing w:line="560" w:lineRule="exact"/>
        <w:ind w:firstLineChars="800" w:firstLine="2240"/>
        <w:rPr>
          <w:rFonts w:ascii="??_GB2312" w:eastAsia="Times New Roman" w:hAnsi="Arial Narrow"/>
          <w:sz w:val="28"/>
          <w:szCs w:val="28"/>
        </w:rPr>
      </w:pPr>
      <w:r>
        <w:rPr>
          <w:rFonts w:ascii="??_GB2312" w:eastAsia="Times New Roman" w:hAnsi="Arial Narrow"/>
          <w:sz w:val="28"/>
          <w:szCs w:val="28"/>
        </w:rPr>
        <w:t>罗</w:t>
      </w:r>
      <w:r>
        <w:rPr>
          <w:rFonts w:ascii="??_GB2312" w:eastAsia="Times New Roman" w:hAnsi="Arial Narrow" w:cs="??_GB2312"/>
          <w:sz w:val="28"/>
          <w:szCs w:val="28"/>
        </w:rPr>
        <w:t xml:space="preserve">  </w:t>
      </w:r>
      <w:proofErr w:type="gramStart"/>
      <w:r>
        <w:rPr>
          <w:rFonts w:ascii="??_GB2312" w:eastAsia="Times New Roman" w:hAnsi="Arial Narrow"/>
          <w:sz w:val="28"/>
          <w:szCs w:val="28"/>
        </w:rPr>
        <w:t>斌</w:t>
      </w:r>
      <w:proofErr w:type="gramEnd"/>
      <w:r>
        <w:rPr>
          <w:rFonts w:ascii="??_GB2312" w:eastAsia="Times New Roman" w:hAnsi="Arial Narrow" w:cs="??_GB2312"/>
          <w:sz w:val="28"/>
          <w:szCs w:val="28"/>
        </w:rPr>
        <w:t xml:space="preserve">   </w:t>
      </w:r>
      <w:r>
        <w:rPr>
          <w:rFonts w:ascii="??_GB2312" w:eastAsia="Times New Roman" w:hAnsi="Arial Narrow"/>
          <w:sz w:val="28"/>
          <w:szCs w:val="28"/>
        </w:rPr>
        <w:t>安徽大学教授</w:t>
      </w:r>
    </w:p>
    <w:p w:rsidR="00595972" w:rsidRDefault="008955B3">
      <w:pPr>
        <w:spacing w:line="560" w:lineRule="exact"/>
        <w:ind w:firstLineChars="800" w:firstLine="2240"/>
        <w:rPr>
          <w:rFonts w:ascii="??_GB2312" w:eastAsia="Times New Roman" w:hAnsi="Arial Narrow"/>
          <w:sz w:val="28"/>
          <w:szCs w:val="28"/>
        </w:rPr>
      </w:pPr>
      <w:proofErr w:type="gramStart"/>
      <w:r>
        <w:rPr>
          <w:rFonts w:ascii="??_GB2312" w:eastAsia="Times New Roman" w:hAnsi="Arial Narrow"/>
          <w:sz w:val="28"/>
          <w:szCs w:val="28"/>
        </w:rPr>
        <w:t>仲</w:t>
      </w:r>
      <w:proofErr w:type="gramEnd"/>
      <w:r>
        <w:rPr>
          <w:rFonts w:ascii="??_GB2312" w:eastAsia="Times New Roman" w:hAnsi="Arial Narrow" w:cs="??_GB2312"/>
          <w:sz w:val="28"/>
          <w:szCs w:val="28"/>
        </w:rPr>
        <w:t xml:space="preserve">  </w:t>
      </w:r>
      <w:r>
        <w:rPr>
          <w:rFonts w:ascii="??_GB2312" w:eastAsia="Times New Roman" w:hAnsi="Arial Narrow"/>
          <w:sz w:val="28"/>
          <w:szCs w:val="28"/>
        </w:rPr>
        <w:t>红</w:t>
      </w:r>
      <w:r>
        <w:rPr>
          <w:rFonts w:ascii="??_GB2312" w:eastAsia="Times New Roman" w:hAnsi="Arial Narrow" w:cs="??_GB2312"/>
          <w:sz w:val="28"/>
          <w:szCs w:val="28"/>
        </w:rPr>
        <w:t xml:space="preserve">   </w:t>
      </w:r>
      <w:r>
        <w:rPr>
          <w:rFonts w:ascii="??_GB2312" w:eastAsia="Times New Roman" w:hAnsi="Arial Narrow"/>
          <w:sz w:val="28"/>
          <w:szCs w:val="28"/>
        </w:rPr>
        <w:t>安徽大学教授</w:t>
      </w:r>
    </w:p>
    <w:p w:rsidR="00595972" w:rsidRDefault="008955B3">
      <w:pPr>
        <w:spacing w:line="560" w:lineRule="exact"/>
        <w:ind w:firstLineChars="800" w:firstLine="2240"/>
        <w:rPr>
          <w:rFonts w:ascii="??_GB2312" w:eastAsia="Times New Roman" w:hAnsi="Arial Narrow"/>
          <w:sz w:val="28"/>
          <w:szCs w:val="28"/>
        </w:rPr>
      </w:pPr>
      <w:r>
        <w:rPr>
          <w:rFonts w:ascii="??_GB2312" w:eastAsia="Times New Roman" w:hAnsi="Arial Narrow"/>
          <w:sz w:val="28"/>
          <w:szCs w:val="28"/>
        </w:rPr>
        <w:t>孙怡宁</w:t>
      </w:r>
      <w:r>
        <w:rPr>
          <w:rFonts w:ascii="??_GB2312" w:eastAsia="Times New Roman" w:hAnsi="Arial Narrow" w:cs="??_GB2312"/>
          <w:sz w:val="28"/>
          <w:szCs w:val="28"/>
        </w:rPr>
        <w:t xml:space="preserve">   </w:t>
      </w:r>
      <w:r>
        <w:rPr>
          <w:rFonts w:ascii="??_GB2312" w:eastAsia="Times New Roman" w:hAnsi="Arial Narrow"/>
          <w:sz w:val="28"/>
          <w:szCs w:val="28"/>
        </w:rPr>
        <w:t>中科院</w:t>
      </w:r>
      <w:r>
        <w:rPr>
          <w:rFonts w:ascii="宋体" w:hAnsi="宋体" w:cs="宋体" w:hint="eastAsia"/>
          <w:sz w:val="28"/>
          <w:szCs w:val="28"/>
        </w:rPr>
        <w:t>合肥</w:t>
      </w:r>
      <w:r>
        <w:rPr>
          <w:rFonts w:ascii="??_GB2312" w:eastAsia="Times New Roman" w:hAnsi="Arial Narrow"/>
          <w:sz w:val="28"/>
          <w:szCs w:val="28"/>
        </w:rPr>
        <w:t>智能所研究员</w:t>
      </w:r>
    </w:p>
    <w:p w:rsidR="00595972" w:rsidRDefault="008955B3">
      <w:pPr>
        <w:spacing w:line="560" w:lineRule="exact"/>
        <w:ind w:firstLineChars="800" w:firstLine="2240"/>
        <w:rPr>
          <w:rFonts w:ascii="??_GB2312" w:eastAsia="Times New Roman" w:hAnsi="Arial Narrow"/>
          <w:sz w:val="28"/>
          <w:szCs w:val="28"/>
        </w:rPr>
      </w:pPr>
      <w:r>
        <w:rPr>
          <w:rFonts w:ascii="??_GB2312" w:eastAsia="Times New Roman" w:hAnsi="Arial Narrow"/>
          <w:sz w:val="28"/>
          <w:szCs w:val="28"/>
        </w:rPr>
        <w:t>鲁昌华</w:t>
      </w:r>
      <w:r>
        <w:rPr>
          <w:rFonts w:ascii="??_GB2312" w:eastAsia="Times New Roman" w:hAnsi="Arial Narrow" w:cs="??_GB2312"/>
          <w:sz w:val="28"/>
          <w:szCs w:val="28"/>
        </w:rPr>
        <w:t xml:space="preserve">   </w:t>
      </w:r>
      <w:r>
        <w:rPr>
          <w:rFonts w:ascii="??_GB2312" w:eastAsia="Times New Roman" w:hAnsi="Arial Narrow"/>
          <w:sz w:val="28"/>
          <w:szCs w:val="28"/>
        </w:rPr>
        <w:t>合肥工业大学教授</w:t>
      </w:r>
    </w:p>
    <w:p w:rsidR="00595972" w:rsidRDefault="008955B3">
      <w:pPr>
        <w:spacing w:line="560" w:lineRule="exact"/>
        <w:ind w:firstLineChars="800" w:firstLine="2240"/>
        <w:rPr>
          <w:rFonts w:ascii="??_GB2312" w:eastAsia="Times New Roman" w:hAnsi="Arial Narrow"/>
          <w:sz w:val="28"/>
          <w:szCs w:val="28"/>
        </w:rPr>
      </w:pPr>
      <w:proofErr w:type="gramStart"/>
      <w:r>
        <w:rPr>
          <w:rFonts w:ascii="??_GB2312" w:eastAsia="Times New Roman" w:hAnsi="Arial Narrow"/>
          <w:sz w:val="28"/>
          <w:szCs w:val="28"/>
        </w:rPr>
        <w:t>李敬兆</w:t>
      </w:r>
      <w:proofErr w:type="gramEnd"/>
      <w:r>
        <w:rPr>
          <w:rFonts w:ascii="??_GB2312" w:eastAsia="Times New Roman" w:hAnsi="Arial Narrow" w:cs="??_GB2312"/>
          <w:sz w:val="28"/>
          <w:szCs w:val="28"/>
        </w:rPr>
        <w:t xml:space="preserve">   </w:t>
      </w:r>
      <w:r>
        <w:rPr>
          <w:rFonts w:ascii="??_GB2312" w:eastAsia="Times New Roman" w:hAnsi="Arial Narrow"/>
          <w:sz w:val="28"/>
          <w:szCs w:val="28"/>
        </w:rPr>
        <w:t>安徽理工大学教授</w:t>
      </w:r>
    </w:p>
    <w:p w:rsidR="00595972" w:rsidRDefault="008955B3">
      <w:pPr>
        <w:spacing w:line="560" w:lineRule="exact"/>
        <w:ind w:firstLineChars="800" w:firstLine="2240"/>
        <w:rPr>
          <w:rFonts w:ascii="??_GB2312" w:eastAsia="Times New Roman" w:hAnsi="Arial Narrow"/>
          <w:sz w:val="28"/>
          <w:szCs w:val="28"/>
        </w:rPr>
      </w:pPr>
      <w:r>
        <w:rPr>
          <w:rFonts w:ascii="??_GB2312" w:eastAsia="Times New Roman" w:hAnsi="Arial Narrow"/>
          <w:sz w:val="28"/>
          <w:szCs w:val="28"/>
        </w:rPr>
        <w:t>宋万干</w:t>
      </w:r>
      <w:r>
        <w:rPr>
          <w:rFonts w:ascii="??_GB2312" w:eastAsia="Times New Roman" w:hAnsi="Arial Narrow" w:cs="??_GB2312"/>
          <w:sz w:val="28"/>
          <w:szCs w:val="28"/>
        </w:rPr>
        <w:t xml:space="preserve">   </w:t>
      </w:r>
      <w:r>
        <w:rPr>
          <w:rFonts w:ascii="??_GB2312" w:eastAsia="Times New Roman" w:hAnsi="Arial Narrow"/>
          <w:sz w:val="28"/>
          <w:szCs w:val="28"/>
        </w:rPr>
        <w:t>淮北师范大学教授</w:t>
      </w:r>
    </w:p>
    <w:p w:rsidR="00595972" w:rsidRDefault="008955B3">
      <w:pPr>
        <w:spacing w:line="560" w:lineRule="exact"/>
        <w:ind w:firstLineChars="800" w:firstLine="2240"/>
        <w:rPr>
          <w:rFonts w:ascii="??_GB2312" w:eastAsia="Times New Roman" w:hAnsi="Arial Narrow"/>
          <w:sz w:val="28"/>
          <w:szCs w:val="28"/>
        </w:rPr>
      </w:pPr>
      <w:proofErr w:type="gramStart"/>
      <w:r>
        <w:rPr>
          <w:rFonts w:ascii="??_GB2312" w:eastAsia="Times New Roman" w:hAnsi="Arial Narrow"/>
          <w:sz w:val="28"/>
          <w:szCs w:val="28"/>
        </w:rPr>
        <w:t>苏本跃</w:t>
      </w:r>
      <w:proofErr w:type="gramEnd"/>
      <w:r>
        <w:rPr>
          <w:rFonts w:ascii="??_GB2312" w:eastAsia="Times New Roman" w:hAnsi="Arial Narrow" w:cs="??_GB2312"/>
          <w:sz w:val="28"/>
          <w:szCs w:val="28"/>
        </w:rPr>
        <w:t xml:space="preserve">   </w:t>
      </w:r>
      <w:r>
        <w:rPr>
          <w:rFonts w:ascii="??_GB2312" w:eastAsia="Times New Roman" w:hAnsi="Arial Narrow"/>
          <w:sz w:val="28"/>
          <w:szCs w:val="28"/>
        </w:rPr>
        <w:t>铜陵学院教授</w:t>
      </w:r>
    </w:p>
    <w:p w:rsidR="00595972" w:rsidRDefault="008955B3">
      <w:pPr>
        <w:spacing w:line="560" w:lineRule="exact"/>
        <w:ind w:firstLineChars="800" w:firstLine="2240"/>
        <w:rPr>
          <w:rFonts w:ascii="??_GB2312" w:eastAsia="Times New Roman" w:hAnsi="Arial Narrow"/>
          <w:sz w:val="28"/>
          <w:szCs w:val="28"/>
        </w:rPr>
      </w:pPr>
      <w:r>
        <w:rPr>
          <w:rFonts w:ascii="??_GB2312" w:eastAsia="Times New Roman" w:hAnsi="Arial Narrow"/>
          <w:sz w:val="28"/>
          <w:szCs w:val="28"/>
        </w:rPr>
        <w:t>陈桂林</w:t>
      </w:r>
      <w:r>
        <w:rPr>
          <w:rFonts w:ascii="??_GB2312" w:eastAsia="Times New Roman" w:hAnsi="Arial Narrow" w:cs="??_GB2312"/>
          <w:sz w:val="28"/>
          <w:szCs w:val="28"/>
        </w:rPr>
        <w:t xml:space="preserve">   </w:t>
      </w:r>
      <w:r>
        <w:rPr>
          <w:rFonts w:ascii="??_GB2312" w:eastAsia="Times New Roman" w:hAnsi="Arial Narrow"/>
          <w:sz w:val="28"/>
          <w:szCs w:val="28"/>
        </w:rPr>
        <w:t>滁州学院教授</w:t>
      </w:r>
    </w:p>
    <w:p w:rsidR="00595972" w:rsidRDefault="008955B3">
      <w:pPr>
        <w:spacing w:line="560" w:lineRule="exact"/>
        <w:ind w:firstLineChars="800" w:firstLine="2240"/>
        <w:rPr>
          <w:rFonts w:ascii="??_GB2312" w:eastAsia="Times New Roman" w:hAnsi="Arial Narrow"/>
          <w:sz w:val="28"/>
          <w:szCs w:val="28"/>
        </w:rPr>
      </w:pPr>
      <w:r>
        <w:rPr>
          <w:rFonts w:ascii="??_GB2312" w:eastAsia="Times New Roman" w:hAnsi="Arial Narrow"/>
          <w:sz w:val="28"/>
          <w:szCs w:val="28"/>
        </w:rPr>
        <w:t>郑尚志</w:t>
      </w:r>
      <w:r>
        <w:rPr>
          <w:rFonts w:ascii="??_GB2312" w:eastAsia="Times New Roman" w:hAnsi="Arial Narrow" w:cs="??_GB2312"/>
          <w:sz w:val="28"/>
          <w:szCs w:val="28"/>
        </w:rPr>
        <w:t xml:space="preserve">   </w:t>
      </w:r>
      <w:r>
        <w:rPr>
          <w:rFonts w:ascii="??_GB2312" w:eastAsia="Times New Roman" w:hAnsi="Arial Narrow"/>
          <w:sz w:val="28"/>
          <w:szCs w:val="28"/>
        </w:rPr>
        <w:t>巢湖学院教授</w:t>
      </w:r>
    </w:p>
    <w:p w:rsidR="00595972" w:rsidRDefault="008955B3">
      <w:pPr>
        <w:spacing w:line="560" w:lineRule="exact"/>
        <w:ind w:firstLineChars="800" w:firstLine="2240"/>
        <w:rPr>
          <w:rFonts w:ascii="??_GB2312" w:eastAsia="Times New Roman" w:hAnsi="Arial Narrow"/>
          <w:sz w:val="28"/>
          <w:szCs w:val="28"/>
        </w:rPr>
      </w:pPr>
      <w:r>
        <w:rPr>
          <w:rFonts w:ascii="??_GB2312" w:eastAsia="Times New Roman" w:hAnsi="Arial Narrow"/>
          <w:sz w:val="28"/>
          <w:szCs w:val="28"/>
        </w:rPr>
        <w:t>陆克中</w:t>
      </w:r>
      <w:r>
        <w:rPr>
          <w:rFonts w:ascii="??_GB2312" w:eastAsia="Times New Roman" w:hAnsi="Arial Narrow" w:cs="??_GB2312"/>
          <w:sz w:val="28"/>
          <w:szCs w:val="28"/>
        </w:rPr>
        <w:t xml:space="preserve">   </w:t>
      </w:r>
      <w:r>
        <w:rPr>
          <w:rFonts w:ascii="??_GB2312" w:eastAsia="Times New Roman" w:hAnsi="Arial Narrow"/>
          <w:sz w:val="28"/>
          <w:szCs w:val="28"/>
        </w:rPr>
        <w:t>池州学院教授</w:t>
      </w:r>
    </w:p>
    <w:p w:rsidR="00595972" w:rsidRDefault="008955B3">
      <w:pPr>
        <w:spacing w:line="560" w:lineRule="exact"/>
        <w:ind w:firstLineChars="800" w:firstLine="2240"/>
        <w:rPr>
          <w:rFonts w:ascii="??_GB2312" w:eastAsia="Times New Roman" w:hAnsi="Arial Narrow"/>
          <w:sz w:val="28"/>
          <w:szCs w:val="28"/>
        </w:rPr>
      </w:pPr>
      <w:r>
        <w:rPr>
          <w:rFonts w:ascii="??_GB2312" w:eastAsia="Times New Roman" w:hAnsi="Arial Narrow"/>
          <w:sz w:val="28"/>
          <w:szCs w:val="28"/>
        </w:rPr>
        <w:t>胡庆华</w:t>
      </w:r>
      <w:r>
        <w:rPr>
          <w:rFonts w:ascii="??_GB2312" w:eastAsia="Times New Roman" w:hAnsi="Arial Narrow"/>
          <w:sz w:val="28"/>
          <w:szCs w:val="28"/>
        </w:rPr>
        <w:tab/>
      </w:r>
      <w:r>
        <w:rPr>
          <w:rFonts w:ascii="??_GB2312" w:eastAsia="Times New Roman" w:hAnsi="Arial Narrow" w:cs="??_GB2312"/>
          <w:sz w:val="28"/>
          <w:szCs w:val="28"/>
        </w:rPr>
        <w:t xml:space="preserve"> </w:t>
      </w:r>
      <w:r>
        <w:rPr>
          <w:rFonts w:ascii="??_GB2312" w:eastAsia="Times New Roman" w:hAnsi="Arial Narrow"/>
          <w:sz w:val="28"/>
          <w:szCs w:val="28"/>
        </w:rPr>
        <w:t>合肥师范学院教授</w:t>
      </w:r>
    </w:p>
    <w:p w:rsidR="00595972" w:rsidRDefault="008955B3">
      <w:pPr>
        <w:spacing w:line="560" w:lineRule="exact"/>
        <w:ind w:firstLineChars="800" w:firstLine="2240"/>
        <w:rPr>
          <w:rFonts w:ascii="??_GB2312" w:eastAsia="Times New Roman" w:hAnsi="Arial Narrow"/>
          <w:sz w:val="28"/>
          <w:szCs w:val="28"/>
        </w:rPr>
      </w:pPr>
      <w:bookmarkStart w:id="10" w:name="_Toc12805"/>
      <w:bookmarkStart w:id="11" w:name="_Toc19103_WPSOffice_Level2"/>
      <w:r>
        <w:rPr>
          <w:rFonts w:ascii="??_GB2312" w:eastAsia="Times New Roman" w:hAnsi="Arial Narrow"/>
          <w:sz w:val="28"/>
          <w:szCs w:val="28"/>
        </w:rPr>
        <w:t>邬伟江</w:t>
      </w:r>
      <w:r>
        <w:rPr>
          <w:rFonts w:ascii="??_GB2312" w:eastAsia="Times New Roman" w:hAnsi="Arial Narrow" w:cs="??_GB2312"/>
          <w:sz w:val="28"/>
          <w:szCs w:val="28"/>
        </w:rPr>
        <w:t xml:space="preserve">   </w:t>
      </w:r>
      <w:r>
        <w:rPr>
          <w:rFonts w:ascii="??_GB2312" w:eastAsia="Times New Roman" w:hAnsi="Arial Narrow"/>
          <w:sz w:val="28"/>
          <w:szCs w:val="28"/>
        </w:rPr>
        <w:t>江苏省未来网络创新研究院高级工程师</w:t>
      </w:r>
    </w:p>
    <w:p w:rsidR="00595972" w:rsidRDefault="008955B3">
      <w:pPr>
        <w:spacing w:line="560" w:lineRule="exact"/>
        <w:ind w:firstLineChars="800" w:firstLine="2240"/>
        <w:rPr>
          <w:rFonts w:ascii="??_GB2312" w:eastAsia="Times New Roman" w:hAnsi="Arial Narrow"/>
          <w:sz w:val="28"/>
          <w:szCs w:val="28"/>
        </w:rPr>
      </w:pPr>
      <w:r>
        <w:rPr>
          <w:rFonts w:ascii="??_GB2312" w:eastAsia="Times New Roman" w:hAnsi="Arial Narrow"/>
          <w:sz w:val="28"/>
          <w:szCs w:val="28"/>
        </w:rPr>
        <w:t>陈晓光</w:t>
      </w:r>
      <w:r>
        <w:rPr>
          <w:rFonts w:ascii="??_GB2312" w:eastAsia="Times New Roman" w:hAnsi="Arial Narrow" w:cs="??_GB2312"/>
          <w:sz w:val="28"/>
          <w:szCs w:val="28"/>
        </w:rPr>
        <w:t xml:space="preserve">   </w:t>
      </w:r>
      <w:r>
        <w:rPr>
          <w:rFonts w:ascii="??_GB2312" w:eastAsia="Times New Roman" w:hAnsi="Arial Narrow"/>
          <w:sz w:val="28"/>
          <w:szCs w:val="28"/>
        </w:rPr>
        <w:t>南京秉蔚信息科技有限公司总经理</w:t>
      </w:r>
    </w:p>
    <w:p w:rsidR="00595972" w:rsidRDefault="008955B3">
      <w:pPr>
        <w:spacing w:line="560" w:lineRule="exact"/>
        <w:ind w:firstLineChars="800" w:firstLine="2240"/>
        <w:rPr>
          <w:rFonts w:ascii="??_GB2312" w:eastAsia="Times New Roman" w:hAnsi="Arial Narrow"/>
          <w:sz w:val="28"/>
          <w:szCs w:val="28"/>
        </w:rPr>
      </w:pPr>
      <w:proofErr w:type="gramStart"/>
      <w:r>
        <w:rPr>
          <w:rFonts w:ascii="??_GB2312" w:eastAsia="Times New Roman" w:hAnsi="Arial Narrow"/>
          <w:sz w:val="28"/>
          <w:szCs w:val="28"/>
        </w:rPr>
        <w:t>任纪胜</w:t>
      </w:r>
      <w:proofErr w:type="gramEnd"/>
      <w:r>
        <w:rPr>
          <w:rFonts w:ascii="??_GB2312" w:eastAsia="Times New Roman" w:hAnsi="Arial Narrow" w:cs="??_GB2312"/>
          <w:sz w:val="28"/>
          <w:szCs w:val="28"/>
        </w:rPr>
        <w:t xml:space="preserve">   </w:t>
      </w:r>
      <w:r>
        <w:rPr>
          <w:rFonts w:ascii="??_GB2312" w:eastAsia="Times New Roman" w:hAnsi="Arial Narrow"/>
          <w:sz w:val="28"/>
          <w:szCs w:val="28"/>
        </w:rPr>
        <w:t>安徽</w:t>
      </w:r>
      <w:r>
        <w:rPr>
          <w:rFonts w:ascii="宋体" w:hAnsi="宋体" w:cs="宋体" w:hint="eastAsia"/>
          <w:sz w:val="28"/>
          <w:szCs w:val="28"/>
        </w:rPr>
        <w:t>沃祇智能装备</w:t>
      </w:r>
      <w:r>
        <w:rPr>
          <w:rFonts w:ascii="??_GB2312" w:eastAsia="Times New Roman" w:hAnsi="Arial Narrow"/>
          <w:sz w:val="28"/>
          <w:szCs w:val="28"/>
        </w:rPr>
        <w:t>有限公司</w:t>
      </w:r>
      <w:r>
        <w:rPr>
          <w:rFonts w:ascii="??_GB2312" w:hAnsi="Arial Narrow" w:cs="宋体" w:hint="eastAsia"/>
          <w:sz w:val="28"/>
          <w:szCs w:val="28"/>
        </w:rPr>
        <w:t>区域经理</w:t>
      </w:r>
    </w:p>
    <w:p w:rsidR="00595972" w:rsidRDefault="008955B3">
      <w:pPr>
        <w:widowControl/>
        <w:shd w:val="clear" w:color="auto" w:fill="FFFFFF"/>
        <w:spacing w:line="560" w:lineRule="atLeast"/>
        <w:ind w:firstLineChars="800" w:firstLine="2240"/>
        <w:jc w:val="left"/>
        <w:rPr>
          <w:rFonts w:ascii="??_GB2312" w:eastAsia="Times New Roman" w:hAnsi="微软雅黑"/>
          <w:kern w:val="0"/>
          <w:sz w:val="28"/>
          <w:szCs w:val="28"/>
          <w:shd w:val="clear" w:color="auto" w:fill="FFFFFF"/>
        </w:rPr>
      </w:pPr>
      <w:r>
        <w:rPr>
          <w:rFonts w:ascii="??_GB2312" w:eastAsia="Times New Roman" w:hAnsi="微软雅黑"/>
          <w:kern w:val="0"/>
          <w:sz w:val="28"/>
          <w:szCs w:val="28"/>
          <w:shd w:val="clear" w:color="auto" w:fill="FFFFFF"/>
        </w:rPr>
        <w:t>吴</w:t>
      </w:r>
      <w:r>
        <w:rPr>
          <w:rFonts w:ascii="??_GB2312" w:eastAsia="Times New Roman" w:hAnsi="微软雅黑" w:cs="??_GB2312"/>
          <w:kern w:val="0"/>
          <w:sz w:val="28"/>
          <w:szCs w:val="28"/>
          <w:shd w:val="clear" w:color="auto" w:fill="FFFFFF"/>
        </w:rPr>
        <w:t xml:space="preserve">  </w:t>
      </w:r>
      <w:r>
        <w:rPr>
          <w:rFonts w:ascii="??_GB2312" w:eastAsia="Times New Roman" w:hAnsi="微软雅黑"/>
          <w:kern w:val="0"/>
          <w:sz w:val="28"/>
          <w:szCs w:val="28"/>
          <w:shd w:val="clear" w:color="auto" w:fill="FFFFFF"/>
        </w:rPr>
        <w:t>然</w:t>
      </w:r>
      <w:r>
        <w:rPr>
          <w:rFonts w:ascii="??_GB2312" w:eastAsia="Times New Roman" w:hAnsi="微软雅黑" w:cs="??_GB2312"/>
          <w:kern w:val="0"/>
          <w:sz w:val="28"/>
          <w:szCs w:val="28"/>
          <w:shd w:val="clear" w:color="auto" w:fill="FFFFFF"/>
        </w:rPr>
        <w:t xml:space="preserve">   </w:t>
      </w:r>
      <w:r>
        <w:rPr>
          <w:rFonts w:ascii="??_GB2312" w:eastAsia="Times New Roman" w:hAnsi="微软雅黑"/>
          <w:kern w:val="0"/>
          <w:sz w:val="28"/>
          <w:szCs w:val="28"/>
          <w:shd w:val="clear" w:color="auto" w:fill="FFFFFF"/>
        </w:rPr>
        <w:t>科大讯飞股份有限公司高校合作总监</w:t>
      </w:r>
    </w:p>
    <w:p w:rsidR="00595972" w:rsidRDefault="008955B3" w:rsidP="008955B3">
      <w:pPr>
        <w:spacing w:beforeLines="25" w:before="78" w:afterLines="25" w:after="78" w:line="560" w:lineRule="exact"/>
        <w:ind w:firstLineChars="200" w:firstLine="562"/>
        <w:rPr>
          <w:rFonts w:ascii="??_GB2312" w:eastAsia="Times New Roman" w:hAnsi="Arial Narrow"/>
          <w:b/>
          <w:bCs/>
          <w:sz w:val="28"/>
          <w:szCs w:val="28"/>
        </w:rPr>
      </w:pPr>
      <w:r>
        <w:rPr>
          <w:rFonts w:ascii="??_GB2312" w:eastAsia="Times New Roman" w:hAnsi="Arial Narrow"/>
          <w:b/>
          <w:bCs/>
          <w:sz w:val="28"/>
          <w:szCs w:val="28"/>
        </w:rPr>
        <w:t>（三）仲裁委员会</w:t>
      </w:r>
      <w:bookmarkEnd w:id="10"/>
      <w:bookmarkEnd w:id="11"/>
    </w:p>
    <w:p w:rsidR="00595972" w:rsidRDefault="008955B3" w:rsidP="008955B3">
      <w:pPr>
        <w:spacing w:line="560" w:lineRule="exact"/>
        <w:ind w:firstLineChars="200" w:firstLine="562"/>
        <w:rPr>
          <w:rFonts w:ascii="??_GB2312" w:eastAsia="Times New Roman" w:hAnsi="Arial Narrow"/>
          <w:sz w:val="28"/>
          <w:szCs w:val="28"/>
        </w:rPr>
      </w:pPr>
      <w:r>
        <w:rPr>
          <w:rFonts w:ascii="??_GB2312" w:eastAsia="Times New Roman" w:hAnsi="Arial Narrow"/>
          <w:b/>
          <w:bCs/>
          <w:sz w:val="28"/>
          <w:szCs w:val="28"/>
        </w:rPr>
        <w:t>主任委员：</w:t>
      </w:r>
      <w:r>
        <w:rPr>
          <w:rFonts w:ascii="??_GB2312" w:eastAsia="Times New Roman" w:hAnsi="Arial Narrow" w:cs="??_GB2312"/>
          <w:b/>
          <w:bCs/>
          <w:sz w:val="28"/>
          <w:szCs w:val="28"/>
        </w:rPr>
        <w:t xml:space="preserve">  </w:t>
      </w:r>
      <w:proofErr w:type="gramStart"/>
      <w:r>
        <w:rPr>
          <w:rFonts w:ascii="??_GB2312" w:eastAsia="Times New Roman" w:hAnsi="Arial Narrow"/>
          <w:sz w:val="28"/>
          <w:szCs w:val="28"/>
        </w:rPr>
        <w:t>王熙发</w:t>
      </w:r>
      <w:proofErr w:type="gramEnd"/>
      <w:r>
        <w:rPr>
          <w:rFonts w:ascii="??_GB2312" w:eastAsia="Times New Roman" w:hAnsi="Arial Narrow" w:cs="??_GB2312"/>
          <w:sz w:val="28"/>
          <w:szCs w:val="28"/>
        </w:rPr>
        <w:t xml:space="preserve">  </w:t>
      </w:r>
      <w:r>
        <w:rPr>
          <w:rFonts w:ascii="??_GB2312" w:hAnsi="Arial Narrow" w:cs="??_GB2312"/>
          <w:sz w:val="28"/>
          <w:szCs w:val="28"/>
        </w:rPr>
        <w:t xml:space="preserve"> </w:t>
      </w:r>
      <w:r>
        <w:rPr>
          <w:rFonts w:ascii="宋体" w:hAnsi="宋体" w:cs="宋体" w:hint="eastAsia"/>
          <w:sz w:val="28"/>
          <w:szCs w:val="28"/>
        </w:rPr>
        <w:t>中国科学技术大学教授</w:t>
      </w:r>
    </w:p>
    <w:p w:rsidR="00595972" w:rsidRDefault="008955B3">
      <w:pPr>
        <w:spacing w:line="560" w:lineRule="exact"/>
        <w:ind w:firstLine="580"/>
        <w:rPr>
          <w:rFonts w:ascii="??_GB2312" w:eastAsia="Times New Roman" w:hAnsi="Arial Narrow"/>
          <w:sz w:val="28"/>
          <w:szCs w:val="28"/>
        </w:rPr>
      </w:pPr>
      <w:r>
        <w:rPr>
          <w:rFonts w:ascii="??_GB2312" w:eastAsia="Times New Roman" w:hAnsi="Arial Narrow"/>
          <w:b/>
          <w:bCs/>
          <w:sz w:val="28"/>
          <w:szCs w:val="28"/>
        </w:rPr>
        <w:t>委</w:t>
      </w:r>
      <w:r>
        <w:rPr>
          <w:rFonts w:ascii="??_GB2312" w:eastAsia="Times New Roman" w:hAnsi="Arial Narrow" w:cs="??_GB2312"/>
          <w:b/>
          <w:bCs/>
          <w:sz w:val="28"/>
          <w:szCs w:val="28"/>
        </w:rPr>
        <w:t xml:space="preserve">    </w:t>
      </w:r>
      <w:r>
        <w:rPr>
          <w:rFonts w:ascii="??_GB2312" w:eastAsia="Times New Roman" w:hAnsi="Arial Narrow"/>
          <w:b/>
          <w:bCs/>
          <w:sz w:val="28"/>
          <w:szCs w:val="28"/>
        </w:rPr>
        <w:t>员：</w:t>
      </w:r>
      <w:r>
        <w:rPr>
          <w:rFonts w:ascii="??_GB2312" w:hAnsi="Arial Narrow" w:cs="??_GB2312"/>
          <w:b/>
          <w:bCs/>
          <w:sz w:val="28"/>
          <w:szCs w:val="28"/>
        </w:rPr>
        <w:t xml:space="preserve">  </w:t>
      </w:r>
      <w:r>
        <w:rPr>
          <w:rFonts w:ascii="??_GB2312" w:eastAsia="Times New Roman" w:hAnsi="Arial Narrow"/>
          <w:sz w:val="28"/>
          <w:szCs w:val="28"/>
        </w:rPr>
        <w:t>赵大为</w:t>
      </w:r>
      <w:r>
        <w:rPr>
          <w:rFonts w:ascii="??_GB2312" w:eastAsia="Times New Roman" w:hAnsi="Arial Narrow" w:cs="??_GB2312"/>
          <w:sz w:val="28"/>
          <w:szCs w:val="28"/>
        </w:rPr>
        <w:t xml:space="preserve">   </w:t>
      </w:r>
      <w:r>
        <w:rPr>
          <w:rFonts w:ascii="??_GB2312" w:eastAsia="Times New Roman" w:hAnsi="Arial Narrow"/>
          <w:sz w:val="28"/>
          <w:szCs w:val="28"/>
        </w:rPr>
        <w:t>蚌埠学院纪委书记</w:t>
      </w:r>
    </w:p>
    <w:p w:rsidR="00595972" w:rsidRDefault="008955B3">
      <w:pPr>
        <w:spacing w:line="560" w:lineRule="exact"/>
        <w:ind w:firstLineChars="800" w:firstLine="2240"/>
        <w:rPr>
          <w:rFonts w:ascii="??_GB2312" w:eastAsiaTheme="minorEastAsia" w:hAnsi="Arial Narrow"/>
          <w:sz w:val="28"/>
          <w:szCs w:val="28"/>
        </w:rPr>
      </w:pPr>
      <w:r>
        <w:rPr>
          <w:rFonts w:ascii="??_GB2312" w:eastAsia="Times New Roman" w:hAnsi="Arial Narrow"/>
          <w:sz w:val="28"/>
          <w:szCs w:val="28"/>
        </w:rPr>
        <w:lastRenderedPageBreak/>
        <w:t>刘洪涛</w:t>
      </w:r>
      <w:r>
        <w:rPr>
          <w:rFonts w:ascii="??_GB2312" w:eastAsia="Times New Roman" w:hAnsi="Arial Narrow" w:cs="??_GB2312"/>
          <w:sz w:val="28"/>
          <w:szCs w:val="28"/>
        </w:rPr>
        <w:t xml:space="preserve">   </w:t>
      </w:r>
      <w:r>
        <w:rPr>
          <w:rFonts w:ascii="??_GB2312" w:eastAsia="Times New Roman" w:hAnsi="Arial Narrow"/>
          <w:sz w:val="28"/>
          <w:szCs w:val="28"/>
        </w:rPr>
        <w:t>巢湖学院纪委副书记、纪委办主任</w:t>
      </w:r>
      <w:bookmarkStart w:id="12" w:name="_Toc6992"/>
      <w:bookmarkStart w:id="13" w:name="_Toc21119_WPSOffice_Level2"/>
    </w:p>
    <w:p w:rsidR="00595972" w:rsidRDefault="008955B3" w:rsidP="008955B3">
      <w:pPr>
        <w:spacing w:beforeLines="25" w:before="78" w:afterLines="25" w:after="78" w:line="560" w:lineRule="exact"/>
        <w:ind w:firstLineChars="200" w:firstLine="562"/>
        <w:rPr>
          <w:rFonts w:ascii="??_GB2312" w:eastAsia="Times New Roman" w:hAnsi="Arial Narrow"/>
          <w:b/>
          <w:bCs/>
          <w:sz w:val="28"/>
          <w:szCs w:val="28"/>
        </w:rPr>
      </w:pPr>
      <w:r>
        <w:rPr>
          <w:rFonts w:ascii="??_GB2312" w:eastAsia="Times New Roman" w:hAnsi="Arial Narrow"/>
          <w:b/>
          <w:bCs/>
          <w:sz w:val="28"/>
          <w:szCs w:val="28"/>
        </w:rPr>
        <w:t>（四）秘书处</w:t>
      </w:r>
      <w:bookmarkEnd w:id="12"/>
      <w:bookmarkEnd w:id="13"/>
    </w:p>
    <w:p w:rsidR="00595972" w:rsidRDefault="008955B3">
      <w:pPr>
        <w:widowControl/>
        <w:adjustRightInd w:val="0"/>
        <w:spacing w:line="560" w:lineRule="exact"/>
        <w:ind w:firstLineChars="200" w:firstLine="562"/>
        <w:jc w:val="left"/>
        <w:rPr>
          <w:rFonts w:ascii="??_GB2312" w:eastAsia="Times New Roman" w:hAnsi="Arial Narrow"/>
          <w:sz w:val="28"/>
          <w:szCs w:val="28"/>
        </w:rPr>
      </w:pPr>
      <w:r>
        <w:rPr>
          <w:rFonts w:ascii="宋体" w:hAnsi="宋体" w:cs="宋体" w:hint="eastAsia"/>
          <w:b/>
          <w:bCs/>
          <w:sz w:val="28"/>
          <w:szCs w:val="28"/>
        </w:rPr>
        <w:t>秘</w:t>
      </w:r>
      <w:r>
        <w:rPr>
          <w:rFonts w:eastAsia="Times New Roman"/>
          <w:b/>
          <w:bCs/>
          <w:sz w:val="28"/>
          <w:szCs w:val="28"/>
        </w:rPr>
        <w:t xml:space="preserve"> </w:t>
      </w:r>
      <w:r>
        <w:rPr>
          <w:rFonts w:ascii="宋体" w:hAnsi="宋体" w:cs="宋体" w:hint="eastAsia"/>
          <w:b/>
          <w:bCs/>
          <w:sz w:val="28"/>
          <w:szCs w:val="28"/>
        </w:rPr>
        <w:t>书</w:t>
      </w:r>
      <w:r>
        <w:rPr>
          <w:rFonts w:eastAsia="Times New Roman"/>
          <w:b/>
          <w:bCs/>
          <w:sz w:val="28"/>
          <w:szCs w:val="28"/>
        </w:rPr>
        <w:t xml:space="preserve"> </w:t>
      </w:r>
      <w:r>
        <w:rPr>
          <w:rFonts w:ascii="宋体" w:hAnsi="宋体" w:cs="宋体" w:hint="eastAsia"/>
          <w:b/>
          <w:bCs/>
          <w:sz w:val="28"/>
          <w:szCs w:val="28"/>
        </w:rPr>
        <w:t>长：</w:t>
      </w:r>
      <w:r>
        <w:rPr>
          <w:rFonts w:eastAsia="Times New Roman"/>
          <w:sz w:val="28"/>
          <w:szCs w:val="28"/>
        </w:rPr>
        <w:t xml:space="preserve"> </w:t>
      </w:r>
      <w:r>
        <w:rPr>
          <w:sz w:val="28"/>
          <w:szCs w:val="28"/>
        </w:rPr>
        <w:t xml:space="preserve"> </w:t>
      </w:r>
      <w:r>
        <w:rPr>
          <w:rFonts w:eastAsia="Times New Roman"/>
          <w:sz w:val="28"/>
          <w:szCs w:val="28"/>
        </w:rPr>
        <w:t xml:space="preserve"> </w:t>
      </w:r>
      <w:r>
        <w:rPr>
          <w:rFonts w:ascii="??_GB2312" w:eastAsia="Times New Roman" w:hAnsi="Arial Narrow"/>
          <w:sz w:val="28"/>
          <w:szCs w:val="28"/>
        </w:rPr>
        <w:t>陈</w:t>
      </w:r>
      <w:r>
        <w:rPr>
          <w:rFonts w:ascii="??_GB2312" w:eastAsia="Times New Roman" w:hAnsi="Arial Narrow" w:cs="??_GB2312"/>
          <w:sz w:val="28"/>
          <w:szCs w:val="28"/>
        </w:rPr>
        <w:t xml:space="preserve">  </w:t>
      </w:r>
      <w:proofErr w:type="gramStart"/>
      <w:r>
        <w:rPr>
          <w:rFonts w:ascii="??_GB2312" w:eastAsia="Times New Roman" w:hAnsi="Arial Narrow"/>
          <w:sz w:val="28"/>
          <w:szCs w:val="28"/>
        </w:rPr>
        <w:t>蕴</w:t>
      </w:r>
      <w:proofErr w:type="gramEnd"/>
      <w:r>
        <w:rPr>
          <w:rFonts w:ascii="??_GB2312" w:eastAsia="Times New Roman" w:hAnsi="Arial Narrow" w:cs="??_GB2312"/>
          <w:sz w:val="28"/>
          <w:szCs w:val="28"/>
        </w:rPr>
        <w:t xml:space="preserve">   </w:t>
      </w:r>
      <w:r>
        <w:rPr>
          <w:rFonts w:ascii="??_GB2312" w:eastAsia="Times New Roman" w:hAnsi="Arial Narrow"/>
          <w:sz w:val="28"/>
          <w:szCs w:val="28"/>
        </w:rPr>
        <w:t>安徽建筑大学教授</w:t>
      </w:r>
    </w:p>
    <w:p w:rsidR="00595972" w:rsidRDefault="008955B3">
      <w:pPr>
        <w:widowControl/>
        <w:adjustRightInd w:val="0"/>
        <w:spacing w:line="560" w:lineRule="exact"/>
        <w:ind w:firstLineChars="200" w:firstLine="562"/>
        <w:jc w:val="left"/>
        <w:rPr>
          <w:rFonts w:ascii="??_GB2312" w:eastAsia="Times New Roman" w:hAnsi="Arial Narrow"/>
          <w:sz w:val="28"/>
          <w:szCs w:val="28"/>
        </w:rPr>
      </w:pPr>
      <w:proofErr w:type="gramStart"/>
      <w:r>
        <w:rPr>
          <w:rFonts w:ascii="宋体" w:hAnsi="宋体" w:cs="宋体" w:hint="eastAsia"/>
          <w:b/>
          <w:bCs/>
          <w:sz w:val="28"/>
          <w:szCs w:val="28"/>
        </w:rPr>
        <w:t>秘</w:t>
      </w:r>
      <w:proofErr w:type="gramEnd"/>
      <w:r>
        <w:rPr>
          <w:rFonts w:eastAsia="Times New Roman"/>
          <w:b/>
          <w:bCs/>
          <w:sz w:val="28"/>
          <w:szCs w:val="28"/>
        </w:rPr>
        <w:t xml:space="preserve">    </w:t>
      </w:r>
      <w:r>
        <w:rPr>
          <w:rFonts w:ascii="宋体" w:hAnsi="宋体" w:cs="宋体" w:hint="eastAsia"/>
          <w:b/>
          <w:bCs/>
          <w:sz w:val="28"/>
          <w:szCs w:val="28"/>
        </w:rPr>
        <w:t>书：</w:t>
      </w:r>
      <w:r>
        <w:rPr>
          <w:rFonts w:eastAsia="Times New Roman"/>
          <w:sz w:val="28"/>
          <w:szCs w:val="28"/>
        </w:rPr>
        <w:t xml:space="preserve">  </w:t>
      </w:r>
      <w:r>
        <w:rPr>
          <w:sz w:val="28"/>
          <w:szCs w:val="28"/>
        </w:rPr>
        <w:t xml:space="preserve"> </w:t>
      </w:r>
      <w:r>
        <w:rPr>
          <w:rFonts w:ascii="??_GB2312" w:eastAsia="Times New Roman" w:hAnsi="Arial Narrow"/>
          <w:sz w:val="28"/>
          <w:szCs w:val="28"/>
        </w:rPr>
        <w:t>郑尚志</w:t>
      </w:r>
      <w:r>
        <w:rPr>
          <w:rFonts w:ascii="??_GB2312" w:eastAsia="Times New Roman" w:hAnsi="Arial Narrow" w:cs="??_GB2312"/>
          <w:sz w:val="28"/>
          <w:szCs w:val="28"/>
        </w:rPr>
        <w:t xml:space="preserve">   </w:t>
      </w:r>
      <w:r>
        <w:rPr>
          <w:rFonts w:ascii="??_GB2312" w:eastAsia="Times New Roman" w:hAnsi="Arial Narrow"/>
          <w:sz w:val="28"/>
          <w:szCs w:val="28"/>
        </w:rPr>
        <w:t>巢湖学院教授</w:t>
      </w:r>
    </w:p>
    <w:p w:rsidR="00595972" w:rsidRDefault="008955B3">
      <w:pPr>
        <w:spacing w:line="560" w:lineRule="exact"/>
        <w:ind w:firstLineChars="800" w:firstLine="2240"/>
        <w:rPr>
          <w:rFonts w:ascii="??_GB2312" w:eastAsia="Times New Roman" w:hAnsi="Arial Narrow"/>
          <w:sz w:val="28"/>
          <w:szCs w:val="28"/>
        </w:rPr>
      </w:pPr>
      <w:r>
        <w:rPr>
          <w:rFonts w:ascii="??_GB2312" w:eastAsia="Times New Roman" w:hAnsi="Arial Narrow"/>
          <w:sz w:val="28"/>
          <w:szCs w:val="28"/>
        </w:rPr>
        <w:t>王</w:t>
      </w:r>
      <w:proofErr w:type="gramStart"/>
      <w:r>
        <w:rPr>
          <w:rFonts w:ascii="??_GB2312" w:eastAsia="Times New Roman" w:hAnsi="Arial Narrow"/>
          <w:sz w:val="28"/>
          <w:szCs w:val="28"/>
        </w:rPr>
        <w:t>一</w:t>
      </w:r>
      <w:proofErr w:type="gramEnd"/>
      <w:r>
        <w:rPr>
          <w:rFonts w:ascii="??_GB2312" w:eastAsia="Times New Roman" w:hAnsi="Arial Narrow"/>
          <w:sz w:val="28"/>
          <w:szCs w:val="28"/>
        </w:rPr>
        <w:t>宾</w:t>
      </w:r>
      <w:r>
        <w:rPr>
          <w:rFonts w:ascii="??_GB2312" w:eastAsia="Times New Roman" w:hAnsi="Arial Narrow" w:cs="??_GB2312"/>
          <w:sz w:val="28"/>
          <w:szCs w:val="28"/>
        </w:rPr>
        <w:t xml:space="preserve">   </w:t>
      </w:r>
      <w:r>
        <w:rPr>
          <w:rFonts w:ascii="??_GB2312" w:eastAsia="Times New Roman" w:hAnsi="Arial Narrow"/>
          <w:sz w:val="28"/>
          <w:szCs w:val="28"/>
        </w:rPr>
        <w:t>安庆师范大学教授</w:t>
      </w:r>
    </w:p>
    <w:p w:rsidR="00595972" w:rsidRDefault="008955B3">
      <w:pPr>
        <w:spacing w:line="560" w:lineRule="exact"/>
        <w:ind w:firstLineChars="800" w:firstLine="2240"/>
        <w:rPr>
          <w:rFonts w:ascii="??_GB2312" w:eastAsia="Times New Roman" w:hAnsi="Arial Narrow"/>
          <w:sz w:val="28"/>
          <w:szCs w:val="28"/>
        </w:rPr>
      </w:pPr>
      <w:r>
        <w:rPr>
          <w:rFonts w:ascii="??_GB2312" w:eastAsia="Times New Roman" w:hAnsi="Arial Narrow"/>
          <w:sz w:val="28"/>
          <w:szCs w:val="28"/>
        </w:rPr>
        <w:t>赵生慧</w:t>
      </w:r>
      <w:r>
        <w:rPr>
          <w:rFonts w:ascii="??_GB2312" w:eastAsia="Times New Roman" w:hAnsi="Arial Narrow" w:cs="??_GB2312"/>
          <w:sz w:val="28"/>
          <w:szCs w:val="28"/>
        </w:rPr>
        <w:t xml:space="preserve">   </w:t>
      </w:r>
      <w:r>
        <w:rPr>
          <w:rFonts w:ascii="??_GB2312" w:eastAsia="Times New Roman" w:hAnsi="Arial Narrow"/>
          <w:sz w:val="28"/>
          <w:szCs w:val="28"/>
        </w:rPr>
        <w:t>滁州学院教授</w:t>
      </w:r>
    </w:p>
    <w:p w:rsidR="00595972" w:rsidRDefault="008955B3">
      <w:pPr>
        <w:spacing w:line="560" w:lineRule="exact"/>
        <w:ind w:firstLineChars="800" w:firstLine="2240"/>
        <w:rPr>
          <w:rFonts w:ascii="??_GB2312" w:eastAsia="Times New Roman" w:hAnsi="Arial Narrow"/>
          <w:sz w:val="28"/>
          <w:szCs w:val="28"/>
        </w:rPr>
      </w:pPr>
      <w:r>
        <w:rPr>
          <w:rFonts w:ascii="??_GB2312" w:eastAsia="Times New Roman" w:hAnsi="Arial Narrow"/>
          <w:sz w:val="28"/>
          <w:szCs w:val="28"/>
        </w:rPr>
        <w:t>李</w:t>
      </w:r>
      <w:r>
        <w:rPr>
          <w:rFonts w:ascii="??_GB2312" w:eastAsia="Times New Roman" w:hAnsi="Arial Narrow" w:cs="??_GB2312"/>
          <w:sz w:val="28"/>
          <w:szCs w:val="28"/>
        </w:rPr>
        <w:t xml:space="preserve">  </w:t>
      </w:r>
      <w:proofErr w:type="gramStart"/>
      <w:r>
        <w:rPr>
          <w:rFonts w:ascii="??_GB2312" w:eastAsia="Times New Roman" w:hAnsi="Arial Narrow"/>
          <w:sz w:val="28"/>
          <w:szCs w:val="28"/>
        </w:rPr>
        <w:t>妍</w:t>
      </w:r>
      <w:proofErr w:type="gramEnd"/>
      <w:r>
        <w:rPr>
          <w:rFonts w:ascii="??_GB2312" w:eastAsia="Times New Roman" w:hAnsi="Arial Narrow" w:cs="??_GB2312"/>
          <w:sz w:val="28"/>
          <w:szCs w:val="28"/>
        </w:rPr>
        <w:t xml:space="preserve">   </w:t>
      </w:r>
      <w:r>
        <w:rPr>
          <w:rFonts w:ascii="??_GB2312" w:eastAsia="Times New Roman" w:hAnsi="Arial Narrow"/>
          <w:sz w:val="28"/>
          <w:szCs w:val="28"/>
        </w:rPr>
        <w:t>蚌埠学院教师</w:t>
      </w:r>
    </w:p>
    <w:p w:rsidR="00595972" w:rsidRDefault="008955B3">
      <w:pPr>
        <w:spacing w:line="560" w:lineRule="exact"/>
        <w:ind w:firstLineChars="800" w:firstLine="2240"/>
        <w:rPr>
          <w:rFonts w:ascii="??_GB2312" w:eastAsia="Times New Roman" w:hAnsi="Arial Narrow"/>
          <w:sz w:val="28"/>
          <w:szCs w:val="28"/>
        </w:rPr>
      </w:pPr>
      <w:r>
        <w:rPr>
          <w:rFonts w:ascii="??_GB2312" w:eastAsia="Times New Roman" w:hAnsi="Arial Narrow"/>
          <w:sz w:val="28"/>
          <w:szCs w:val="28"/>
        </w:rPr>
        <w:t>许</w:t>
      </w:r>
      <w:r>
        <w:rPr>
          <w:rFonts w:ascii="??_GB2312" w:eastAsia="Times New Roman" w:hAnsi="Arial Narrow" w:cs="??_GB2312"/>
          <w:sz w:val="28"/>
          <w:szCs w:val="28"/>
        </w:rPr>
        <w:t xml:space="preserve">  </w:t>
      </w:r>
      <w:r>
        <w:rPr>
          <w:rFonts w:ascii="??_GB2312" w:eastAsia="Times New Roman" w:hAnsi="Arial Narrow"/>
          <w:sz w:val="28"/>
          <w:szCs w:val="28"/>
        </w:rPr>
        <w:t>航</w:t>
      </w:r>
      <w:r>
        <w:rPr>
          <w:rFonts w:ascii="??_GB2312" w:eastAsia="Times New Roman" w:hAnsi="Arial Narrow" w:cs="??_GB2312"/>
          <w:sz w:val="28"/>
          <w:szCs w:val="28"/>
        </w:rPr>
        <w:t xml:space="preserve">   </w:t>
      </w:r>
      <w:r>
        <w:rPr>
          <w:rFonts w:ascii="??_GB2312" w:eastAsia="Times New Roman" w:hAnsi="Arial Narrow"/>
          <w:sz w:val="28"/>
          <w:szCs w:val="28"/>
        </w:rPr>
        <w:t>巢湖学院教师</w:t>
      </w:r>
    </w:p>
    <w:p w:rsidR="00595972" w:rsidRDefault="008955B3" w:rsidP="008955B3">
      <w:pPr>
        <w:spacing w:beforeLines="25" w:before="78" w:afterLines="25" w:after="78" w:line="560" w:lineRule="exact"/>
        <w:ind w:firstLineChars="200" w:firstLine="562"/>
        <w:rPr>
          <w:rFonts w:ascii="??_GB2312" w:eastAsia="Times New Roman" w:hAnsi="Arial Narrow"/>
          <w:b/>
          <w:bCs/>
          <w:sz w:val="28"/>
          <w:szCs w:val="28"/>
        </w:rPr>
      </w:pPr>
      <w:r>
        <w:rPr>
          <w:rFonts w:ascii="??_GB2312" w:eastAsia="Times New Roman" w:hAnsi="Arial Narrow"/>
          <w:b/>
          <w:bCs/>
          <w:sz w:val="28"/>
          <w:szCs w:val="28"/>
        </w:rPr>
        <w:t>三、竞赛目的</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安徽省大学生网络与分布式系统创新设计大赛是以学科竞赛推动专业建设、培养学生创新能力为目标，面向安徽省高校大学生举办的比赛。大赛以激发学生的创新精神并培养实践能力为宗旨，综合考察参赛团队的创意、设计和工程实现能力，为探索网络工程相关专业人才培养模式提供有力支持。</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大赛以高校大学生为主体，通过高校和企业专家的共同指导，进一步促进网络工程相关专业教学实践体系的完善，提升学生分析和解决问题的能力，为高质量的培养网络信息技术人才搭建交流、展示、合作的平台，并推动网络信息技术在相关领域的应用与发展。</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为响应国家有关区块链发展文件号召，促进安徽省大学生区块链技术人才培养建设，提升安徽省大学生区块链开发研发技术，今年大赛增加区块链应用创新创意主题。区块链技术作为价值互联网的载体，已经纳入国家十四五规划，成为发展数字经济和建设数字中国的重要载体。区块链与云计算、大数据和人工智能、</w:t>
      </w:r>
      <w:r>
        <w:rPr>
          <w:rFonts w:ascii="??_GB2312" w:eastAsia="Times New Roman" w:hAnsi="Arial Narrow"/>
          <w:sz w:val="28"/>
          <w:szCs w:val="28"/>
        </w:rPr>
        <w:t>5G</w:t>
      </w:r>
      <w:r>
        <w:rPr>
          <w:rFonts w:ascii="??_GB2312" w:eastAsia="Times New Roman" w:hAnsi="Arial Narrow"/>
          <w:sz w:val="28"/>
          <w:szCs w:val="28"/>
        </w:rPr>
        <w:t>网络等新兴技术交叉演进，将重构数字经济发展生态，促进价值互联网与实体经济的深度融合。未来区块链行业将会成为社会各届、各国竞争的重要领域。通过区块链主题竞赛，以赛促评，以赛促建，为安徽省区块链师资队伍建设、人</w:t>
      </w:r>
      <w:r>
        <w:rPr>
          <w:rFonts w:ascii="??_GB2312" w:eastAsia="Times New Roman" w:hAnsi="Arial Narrow"/>
          <w:sz w:val="28"/>
          <w:szCs w:val="28"/>
        </w:rPr>
        <w:lastRenderedPageBreak/>
        <w:t>才培养与区块链土壤培育增光添彩。</w:t>
      </w:r>
    </w:p>
    <w:p w:rsidR="00595972" w:rsidRDefault="008955B3" w:rsidP="008955B3">
      <w:pPr>
        <w:spacing w:beforeLines="25" w:before="78" w:afterLines="25" w:after="78" w:line="560" w:lineRule="exact"/>
        <w:ind w:firstLineChars="200" w:firstLine="562"/>
        <w:rPr>
          <w:rFonts w:ascii="??_GB2312" w:eastAsia="Times New Roman" w:hAnsi="Arial Narrow"/>
          <w:b/>
          <w:bCs/>
          <w:sz w:val="28"/>
          <w:szCs w:val="28"/>
        </w:rPr>
      </w:pPr>
      <w:r>
        <w:rPr>
          <w:rFonts w:ascii="??_GB2312" w:eastAsia="Times New Roman" w:hAnsi="Arial Narrow"/>
          <w:b/>
          <w:bCs/>
          <w:sz w:val="28"/>
          <w:szCs w:val="28"/>
        </w:rPr>
        <w:t>四、竞赛内容</w:t>
      </w:r>
    </w:p>
    <w:p w:rsidR="00595972" w:rsidRDefault="008955B3">
      <w:pPr>
        <w:spacing w:beforeLines="25" w:before="78" w:afterLines="25" w:after="78" w:line="560" w:lineRule="exact"/>
        <w:ind w:firstLineChars="200" w:firstLine="560"/>
        <w:rPr>
          <w:rFonts w:ascii="宋体" w:hAnsi="宋体" w:cs="宋体"/>
          <w:sz w:val="28"/>
          <w:szCs w:val="28"/>
        </w:rPr>
      </w:pPr>
      <w:r>
        <w:rPr>
          <w:rFonts w:ascii="宋体" w:hAnsi="宋体" w:cs="宋体"/>
          <w:sz w:val="28"/>
          <w:szCs w:val="28"/>
        </w:rPr>
        <w:t>（一）竞赛内容</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本届比赛分为</w:t>
      </w:r>
      <w:proofErr w:type="gramStart"/>
      <w:r>
        <w:rPr>
          <w:rFonts w:ascii="??_GB2312" w:eastAsia="Times New Roman" w:hAnsi="Arial Narrow"/>
          <w:sz w:val="28"/>
          <w:szCs w:val="28"/>
        </w:rPr>
        <w:t>作品赛和技能赛</w:t>
      </w:r>
      <w:proofErr w:type="gramEnd"/>
      <w:r>
        <w:rPr>
          <w:rFonts w:ascii="??_GB2312" w:eastAsia="Times New Roman" w:hAnsi="Arial Narrow"/>
          <w:sz w:val="28"/>
          <w:szCs w:val="28"/>
        </w:rPr>
        <w:t>两种类型</w:t>
      </w:r>
      <w:r>
        <w:rPr>
          <w:rFonts w:asciiTheme="minorEastAsia" w:eastAsiaTheme="minorEastAsia" w:hAnsiTheme="minorEastAsia" w:hint="eastAsia"/>
          <w:sz w:val="28"/>
          <w:szCs w:val="28"/>
        </w:rPr>
        <w:t>，</w:t>
      </w:r>
      <w:r>
        <w:rPr>
          <w:rFonts w:ascii="宋体" w:hAnsi="宋体" w:cs="宋体" w:hint="eastAsia"/>
          <w:sz w:val="28"/>
          <w:szCs w:val="28"/>
        </w:rPr>
        <w:t>分</w:t>
      </w:r>
      <w:r>
        <w:rPr>
          <w:rFonts w:ascii="??_GB2312" w:eastAsia="Times New Roman" w:hAnsi="Arial Narrow" w:hint="eastAsia"/>
          <w:sz w:val="28"/>
          <w:szCs w:val="28"/>
        </w:rPr>
        <w:t>别</w:t>
      </w:r>
      <w:r>
        <w:rPr>
          <w:rFonts w:ascii="??_GB2312" w:eastAsia="Times New Roman" w:hAnsi="Arial Narrow"/>
          <w:sz w:val="28"/>
          <w:szCs w:val="28"/>
        </w:rPr>
        <w:t>有</w:t>
      </w:r>
      <w:r>
        <w:rPr>
          <w:rFonts w:ascii="??_GB2312" w:eastAsia="Times New Roman" w:hAnsi="Arial Narrow" w:hint="eastAsia"/>
          <w:sz w:val="28"/>
          <w:szCs w:val="28"/>
        </w:rPr>
        <w:t>三个、</w:t>
      </w:r>
      <w:r>
        <w:rPr>
          <w:rFonts w:ascii="??_GB2312" w:eastAsia="Times New Roman" w:hAnsi="Arial Narrow"/>
          <w:sz w:val="28"/>
          <w:szCs w:val="28"/>
        </w:rPr>
        <w:t>两个主题。</w:t>
      </w:r>
      <w:proofErr w:type="gramStart"/>
      <w:r>
        <w:rPr>
          <w:rFonts w:ascii="??_GB2312" w:eastAsia="Times New Roman" w:hAnsi="Arial Narrow"/>
          <w:sz w:val="28"/>
          <w:szCs w:val="28"/>
        </w:rPr>
        <w:t>作品赛主题</w:t>
      </w:r>
      <w:proofErr w:type="gramEnd"/>
      <w:r>
        <w:rPr>
          <w:rFonts w:ascii="??_GB2312" w:eastAsia="Times New Roman" w:hAnsi="Arial Narrow"/>
          <w:sz w:val="28"/>
          <w:szCs w:val="28"/>
        </w:rPr>
        <w:t>分为：网络系统与安全设计及应用、分布式系统设计与应用</w:t>
      </w:r>
      <w:r>
        <w:rPr>
          <w:rFonts w:ascii="??_GB2312" w:eastAsia="Times New Roman" w:hAnsi="Arial Narrow" w:hint="eastAsia"/>
          <w:sz w:val="28"/>
          <w:szCs w:val="28"/>
        </w:rPr>
        <w:t>、</w:t>
      </w:r>
      <w:r>
        <w:rPr>
          <w:rFonts w:ascii="??_GB2312" w:eastAsia="Times New Roman" w:hAnsi="Arial Narrow"/>
          <w:sz w:val="28"/>
          <w:szCs w:val="28"/>
        </w:rPr>
        <w:t>区块链创新创意设计与应用；</w:t>
      </w:r>
      <w:proofErr w:type="gramStart"/>
      <w:r>
        <w:rPr>
          <w:rFonts w:ascii="??_GB2312" w:eastAsia="Times New Roman" w:hAnsi="Arial Narrow"/>
          <w:sz w:val="28"/>
          <w:szCs w:val="28"/>
        </w:rPr>
        <w:t>技能赛主题</w:t>
      </w:r>
      <w:proofErr w:type="gramEnd"/>
      <w:r>
        <w:rPr>
          <w:rFonts w:ascii="??_GB2312" w:eastAsia="Times New Roman" w:hAnsi="Arial Narrow"/>
          <w:sz w:val="28"/>
          <w:szCs w:val="28"/>
        </w:rPr>
        <w:t>分为软件定义网络</w:t>
      </w:r>
      <w:r>
        <w:rPr>
          <w:rFonts w:ascii="??_GB2312" w:eastAsia="Times New Roman" w:hAnsi="Arial Narrow" w:hint="eastAsia"/>
          <w:sz w:val="28"/>
          <w:szCs w:val="28"/>
        </w:rPr>
        <w:t>（</w:t>
      </w:r>
      <w:r>
        <w:rPr>
          <w:rFonts w:ascii="??_GB2312" w:eastAsia="Times New Roman" w:hAnsi="Arial Narrow" w:hint="eastAsia"/>
          <w:sz w:val="28"/>
          <w:szCs w:val="28"/>
        </w:rPr>
        <w:t>SDN</w:t>
      </w:r>
      <w:r>
        <w:rPr>
          <w:rFonts w:ascii="??_GB2312" w:eastAsia="Times New Roman" w:hAnsi="Arial Narrow" w:hint="eastAsia"/>
          <w:sz w:val="28"/>
          <w:szCs w:val="28"/>
        </w:rPr>
        <w:t>）</w:t>
      </w:r>
      <w:r>
        <w:rPr>
          <w:rFonts w:ascii="??_GB2312" w:eastAsia="Times New Roman" w:hAnsi="Arial Narrow"/>
          <w:sz w:val="28"/>
          <w:szCs w:val="28"/>
        </w:rPr>
        <w:t>应用、大数据应用。</w:t>
      </w:r>
    </w:p>
    <w:p w:rsidR="00595972" w:rsidRDefault="008955B3">
      <w:pPr>
        <w:spacing w:line="560" w:lineRule="exact"/>
        <w:ind w:firstLineChars="200" w:firstLine="560"/>
        <w:rPr>
          <w:rFonts w:ascii="??_GB2312" w:eastAsiaTheme="minorEastAsia" w:hAnsi="Arial Narrow"/>
          <w:sz w:val="28"/>
          <w:szCs w:val="28"/>
        </w:rPr>
      </w:pPr>
      <w:r>
        <w:rPr>
          <w:rFonts w:ascii="??_GB2312" w:eastAsia="Times New Roman" w:hAnsi="Arial Narrow" w:hint="eastAsia"/>
          <w:sz w:val="28"/>
          <w:szCs w:val="28"/>
        </w:rPr>
        <w:t>为提升我省高校网络工程相关专业教学水平、充分体现以赛促教的目的，组委会要求全省有网络工程专业的高校必须参加专业水平测试赛，专业水平测试赛的成绩将作为安徽省高校水平评估的</w:t>
      </w:r>
      <w:r>
        <w:rPr>
          <w:rFonts w:asciiTheme="minorEastAsia" w:eastAsiaTheme="minorEastAsia" w:hAnsiTheme="minorEastAsia" w:hint="eastAsia"/>
          <w:sz w:val="28"/>
          <w:szCs w:val="28"/>
        </w:rPr>
        <w:t>重要参考</w:t>
      </w:r>
      <w:r>
        <w:rPr>
          <w:rFonts w:ascii="??_GB2312" w:eastAsia="Times New Roman" w:hAnsi="Arial Narrow" w:hint="eastAsia"/>
          <w:sz w:val="28"/>
          <w:szCs w:val="28"/>
        </w:rPr>
        <w:t>依据。</w:t>
      </w:r>
    </w:p>
    <w:p w:rsidR="00595972" w:rsidRDefault="008955B3">
      <w:pPr>
        <w:spacing w:beforeLines="25" w:before="78" w:afterLines="25" w:after="78" w:line="560" w:lineRule="exact"/>
        <w:ind w:firstLineChars="200" w:firstLine="560"/>
        <w:rPr>
          <w:rFonts w:ascii="Arial Narrow" w:hAnsi="Arial Narrow" w:cs="Arial Narrow"/>
          <w:sz w:val="28"/>
          <w:szCs w:val="28"/>
        </w:rPr>
      </w:pPr>
      <w:r>
        <w:rPr>
          <w:rFonts w:ascii="宋体" w:hAnsi="宋体" w:cs="宋体" w:hint="eastAsia"/>
          <w:sz w:val="28"/>
          <w:szCs w:val="28"/>
        </w:rPr>
        <w:t>（二）竞赛方案</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大赛赛场由两个主赛场（初赛、决赛）和多个分赛场组成。主赛场设置在蚌埠学院（决赛）和巢湖学院（初赛），各分赛场设在各个参赛的学校，分赛场通过网络和主赛场保持畅通。参赛队员在本校设置的分赛场参加比赛</w:t>
      </w:r>
      <w:r>
        <w:rPr>
          <w:rFonts w:cs="宋体" w:hint="eastAsia"/>
          <w:sz w:val="28"/>
          <w:szCs w:val="28"/>
        </w:rPr>
        <w:t>，</w:t>
      </w:r>
      <w:r>
        <w:rPr>
          <w:rFonts w:ascii="??_GB2312" w:eastAsia="Times New Roman" w:hAnsi="Arial Narrow"/>
          <w:sz w:val="28"/>
          <w:szCs w:val="28"/>
        </w:rPr>
        <w:t>比赛不接受参赛队员在非指定地点进行参赛（即必须在各自学校指定的教室进行），专家和评委在仲裁委监督下，通过主赛场对各分赛场参赛队进行评分，按照评分排序产生获奖名次。</w:t>
      </w:r>
    </w:p>
    <w:p w:rsidR="00595972" w:rsidRDefault="008955B3" w:rsidP="008955B3">
      <w:pPr>
        <w:spacing w:beforeLines="25" w:before="78" w:afterLines="25" w:after="78" w:line="560" w:lineRule="exact"/>
        <w:ind w:firstLineChars="200" w:firstLine="562"/>
        <w:rPr>
          <w:rFonts w:ascii="??_GB2312" w:eastAsia="Times New Roman" w:hAnsi="Arial Narrow"/>
          <w:b/>
          <w:bCs/>
          <w:sz w:val="28"/>
          <w:szCs w:val="28"/>
        </w:rPr>
      </w:pPr>
      <w:r>
        <w:rPr>
          <w:rFonts w:ascii="??_GB2312" w:eastAsia="Times New Roman" w:hAnsi="Arial Narrow"/>
          <w:b/>
          <w:bCs/>
          <w:sz w:val="28"/>
          <w:szCs w:val="28"/>
        </w:rPr>
        <w:t>五、竞赛方式</w:t>
      </w:r>
    </w:p>
    <w:p w:rsidR="00595972" w:rsidRDefault="008955B3">
      <w:pPr>
        <w:spacing w:line="560" w:lineRule="exact"/>
        <w:ind w:firstLineChars="200" w:firstLine="560"/>
        <w:rPr>
          <w:rFonts w:ascii="??_GB2312" w:eastAsia="Times New Roman" w:hAnsi="Arial Narrow"/>
          <w:sz w:val="28"/>
          <w:szCs w:val="28"/>
        </w:rPr>
      </w:pPr>
      <w:proofErr w:type="gramStart"/>
      <w:r>
        <w:rPr>
          <w:rFonts w:ascii="??_GB2312" w:eastAsia="Times New Roman" w:hAnsi="Arial Narrow"/>
          <w:sz w:val="28"/>
          <w:szCs w:val="28"/>
        </w:rPr>
        <w:t>作品赛</w:t>
      </w:r>
      <w:proofErr w:type="gramEnd"/>
      <w:r>
        <w:rPr>
          <w:rFonts w:ascii="??_GB2312" w:eastAsia="Times New Roman" w:hAnsi="Arial Narrow"/>
          <w:sz w:val="28"/>
          <w:szCs w:val="28"/>
        </w:rPr>
        <w:t>分初赛、决赛两个阶段进行，初赛是通过评审专家</w:t>
      </w:r>
      <w:proofErr w:type="gramStart"/>
      <w:r>
        <w:rPr>
          <w:rFonts w:ascii="??_GB2312" w:eastAsia="Times New Roman" w:hAnsi="Arial Narrow"/>
          <w:sz w:val="28"/>
          <w:szCs w:val="28"/>
        </w:rPr>
        <w:t>匿名网</w:t>
      </w:r>
      <w:proofErr w:type="gramEnd"/>
      <w:r>
        <w:rPr>
          <w:rFonts w:ascii="??_GB2312" w:eastAsia="Times New Roman" w:hAnsi="Arial Narrow"/>
          <w:sz w:val="28"/>
          <w:szCs w:val="28"/>
        </w:rPr>
        <w:t>评，初赛获胜选手再参加决赛。决赛通过选手线上对作品的展示、答辩、</w:t>
      </w:r>
      <w:r>
        <w:rPr>
          <w:rFonts w:ascii="??_GB2312" w:eastAsia="Times New Roman" w:hAnsi="Arial Narrow" w:cs="??_GB2312"/>
          <w:sz w:val="28"/>
          <w:szCs w:val="28"/>
        </w:rPr>
        <w:t>PPT</w:t>
      </w:r>
      <w:r>
        <w:rPr>
          <w:rFonts w:ascii="??_GB2312" w:eastAsia="Times New Roman" w:hAnsi="Arial Narrow"/>
          <w:sz w:val="28"/>
          <w:szCs w:val="28"/>
        </w:rPr>
        <w:t>汇报和专家的质询，展示参赛团队的创意、设计和工程实现能力。</w:t>
      </w:r>
    </w:p>
    <w:p w:rsidR="00595972" w:rsidRDefault="008955B3">
      <w:pPr>
        <w:spacing w:line="560" w:lineRule="exact"/>
        <w:ind w:firstLineChars="200" w:firstLine="560"/>
        <w:rPr>
          <w:rFonts w:ascii="??_GB2312" w:eastAsia="Times New Roman" w:hAnsi="Arial Narrow"/>
          <w:sz w:val="28"/>
          <w:szCs w:val="28"/>
        </w:rPr>
      </w:pPr>
      <w:proofErr w:type="gramStart"/>
      <w:r>
        <w:rPr>
          <w:rFonts w:ascii="??_GB2312" w:eastAsia="Times New Roman" w:hAnsi="Arial Narrow"/>
          <w:sz w:val="28"/>
          <w:szCs w:val="28"/>
        </w:rPr>
        <w:t>技能赛</w:t>
      </w:r>
      <w:proofErr w:type="gramEnd"/>
      <w:r>
        <w:rPr>
          <w:rFonts w:ascii="??_GB2312" w:eastAsia="Times New Roman" w:hAnsi="Arial Narrow"/>
          <w:sz w:val="28"/>
          <w:szCs w:val="28"/>
        </w:rPr>
        <w:t>只有决赛，通过线上技能操作展示参赛选手的实践操作能力。</w:t>
      </w:r>
    </w:p>
    <w:p w:rsidR="00595972" w:rsidRDefault="008955B3" w:rsidP="008955B3">
      <w:pPr>
        <w:spacing w:beforeLines="25" w:before="78" w:afterLines="25" w:after="78" w:line="560" w:lineRule="exact"/>
        <w:ind w:firstLineChars="200" w:firstLine="562"/>
        <w:rPr>
          <w:rFonts w:ascii="??_GB2312" w:eastAsia="Times New Roman" w:hAnsi="Arial Narrow"/>
          <w:b/>
          <w:bCs/>
          <w:sz w:val="28"/>
          <w:szCs w:val="28"/>
        </w:rPr>
      </w:pPr>
      <w:r>
        <w:rPr>
          <w:rFonts w:ascii="??_GB2312" w:eastAsia="Times New Roman" w:hAnsi="Arial Narrow"/>
          <w:b/>
          <w:bCs/>
          <w:sz w:val="28"/>
          <w:szCs w:val="28"/>
        </w:rPr>
        <w:t>六、竞赛流程</w:t>
      </w:r>
    </w:p>
    <w:p w:rsidR="00595972" w:rsidRDefault="008955B3">
      <w:pPr>
        <w:adjustRightInd w:val="0"/>
        <w:snapToGrid w:val="0"/>
        <w:spacing w:line="560" w:lineRule="exact"/>
        <w:ind w:firstLineChars="200" w:firstLine="560"/>
        <w:rPr>
          <w:rFonts w:ascii="宋体" w:hAnsi="宋体" w:cs="宋体"/>
          <w:sz w:val="28"/>
          <w:szCs w:val="28"/>
        </w:rPr>
      </w:pPr>
      <w:r>
        <w:rPr>
          <w:rFonts w:ascii="宋体" w:hAnsi="宋体" w:cs="宋体" w:hint="eastAsia"/>
          <w:sz w:val="28"/>
          <w:szCs w:val="28"/>
        </w:rPr>
        <w:t>大赛工作内容和日期总体安排如下（具体时间另行通知）：</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505"/>
        <w:gridCol w:w="2362"/>
        <w:gridCol w:w="2694"/>
        <w:gridCol w:w="1310"/>
      </w:tblGrid>
      <w:tr w:rsidR="00595972">
        <w:trPr>
          <w:trHeight w:val="446"/>
          <w:jc w:val="center"/>
        </w:trPr>
        <w:tc>
          <w:tcPr>
            <w:tcW w:w="1353" w:type="dxa"/>
            <w:tcBorders>
              <w:top w:val="single" w:sz="4" w:space="0" w:color="auto"/>
              <w:left w:val="single" w:sz="4" w:space="0" w:color="auto"/>
              <w:bottom w:val="single" w:sz="4" w:space="0" w:color="auto"/>
              <w:right w:val="single" w:sz="4" w:space="0" w:color="auto"/>
            </w:tcBorders>
            <w:shd w:val="clear" w:color="auto" w:fill="D9D9D9"/>
            <w:vAlign w:val="center"/>
          </w:tcPr>
          <w:p w:rsidR="00595972" w:rsidRDefault="008955B3">
            <w:pPr>
              <w:adjustRightInd w:val="0"/>
              <w:snapToGrid w:val="0"/>
              <w:jc w:val="center"/>
              <w:rPr>
                <w:rFonts w:ascii="??_GB2312" w:eastAsia="Times New Roman" w:hAnsi="宋体"/>
                <w:b/>
                <w:bCs/>
                <w:sz w:val="24"/>
                <w:szCs w:val="24"/>
              </w:rPr>
            </w:pPr>
            <w:r>
              <w:rPr>
                <w:rFonts w:ascii="宋体" w:hAnsi="宋体" w:cs="宋体" w:hint="eastAsia"/>
                <w:b/>
                <w:bCs/>
                <w:sz w:val="24"/>
                <w:szCs w:val="24"/>
              </w:rPr>
              <w:lastRenderedPageBreak/>
              <w:t>时间</w:t>
            </w:r>
          </w:p>
        </w:tc>
        <w:tc>
          <w:tcPr>
            <w:tcW w:w="1505" w:type="dxa"/>
            <w:tcBorders>
              <w:top w:val="single" w:sz="4" w:space="0" w:color="auto"/>
              <w:left w:val="single" w:sz="4" w:space="0" w:color="auto"/>
              <w:bottom w:val="single" w:sz="4" w:space="0" w:color="auto"/>
              <w:right w:val="single" w:sz="4" w:space="0" w:color="auto"/>
            </w:tcBorders>
            <w:shd w:val="clear" w:color="auto" w:fill="D9D9D9"/>
            <w:vAlign w:val="center"/>
          </w:tcPr>
          <w:p w:rsidR="00595972" w:rsidRDefault="008955B3">
            <w:pPr>
              <w:adjustRightInd w:val="0"/>
              <w:snapToGrid w:val="0"/>
              <w:jc w:val="center"/>
              <w:rPr>
                <w:rFonts w:ascii="??_GB2312" w:eastAsia="Times New Roman" w:hAnsi="宋体"/>
                <w:b/>
                <w:bCs/>
                <w:sz w:val="24"/>
                <w:szCs w:val="24"/>
              </w:rPr>
            </w:pPr>
            <w:r>
              <w:rPr>
                <w:rFonts w:ascii="宋体" w:hAnsi="宋体" w:cs="宋体" w:hint="eastAsia"/>
                <w:b/>
                <w:bCs/>
                <w:sz w:val="24"/>
                <w:szCs w:val="24"/>
              </w:rPr>
              <w:t>内容</w:t>
            </w:r>
          </w:p>
        </w:tc>
        <w:tc>
          <w:tcPr>
            <w:tcW w:w="2362" w:type="dxa"/>
            <w:tcBorders>
              <w:top w:val="single" w:sz="4" w:space="0" w:color="auto"/>
              <w:left w:val="single" w:sz="4" w:space="0" w:color="auto"/>
              <w:bottom w:val="single" w:sz="4" w:space="0" w:color="auto"/>
              <w:right w:val="single" w:sz="4" w:space="0" w:color="auto"/>
            </w:tcBorders>
            <w:shd w:val="clear" w:color="auto" w:fill="D9D9D9"/>
            <w:vAlign w:val="center"/>
          </w:tcPr>
          <w:p w:rsidR="00595972" w:rsidRDefault="008955B3">
            <w:pPr>
              <w:adjustRightInd w:val="0"/>
              <w:snapToGrid w:val="0"/>
              <w:jc w:val="center"/>
              <w:rPr>
                <w:rFonts w:ascii="??_GB2312" w:eastAsia="Times New Roman" w:hAnsi="宋体"/>
                <w:b/>
                <w:bCs/>
                <w:sz w:val="24"/>
                <w:szCs w:val="24"/>
              </w:rPr>
            </w:pPr>
            <w:r>
              <w:rPr>
                <w:rFonts w:ascii="宋体" w:hAnsi="宋体" w:cs="宋体" w:hint="eastAsia"/>
                <w:b/>
                <w:bCs/>
                <w:sz w:val="24"/>
                <w:szCs w:val="24"/>
              </w:rPr>
              <w:t>参加人员</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595972" w:rsidRDefault="008955B3">
            <w:pPr>
              <w:adjustRightInd w:val="0"/>
              <w:snapToGrid w:val="0"/>
              <w:jc w:val="center"/>
              <w:rPr>
                <w:rFonts w:ascii="??_GB2312" w:eastAsia="Times New Roman" w:hAnsi="宋体"/>
                <w:b/>
                <w:bCs/>
                <w:sz w:val="24"/>
                <w:szCs w:val="24"/>
              </w:rPr>
            </w:pPr>
            <w:r>
              <w:rPr>
                <w:rFonts w:ascii="宋体" w:hAnsi="宋体" w:cs="宋体" w:hint="eastAsia"/>
                <w:b/>
                <w:bCs/>
                <w:sz w:val="24"/>
                <w:szCs w:val="24"/>
              </w:rPr>
              <w:t>地点</w:t>
            </w:r>
          </w:p>
        </w:tc>
        <w:tc>
          <w:tcPr>
            <w:tcW w:w="1310" w:type="dxa"/>
            <w:tcBorders>
              <w:top w:val="single" w:sz="4" w:space="0" w:color="auto"/>
              <w:left w:val="single" w:sz="4" w:space="0" w:color="auto"/>
              <w:bottom w:val="single" w:sz="4" w:space="0" w:color="auto"/>
              <w:right w:val="single" w:sz="4" w:space="0" w:color="auto"/>
            </w:tcBorders>
            <w:shd w:val="clear" w:color="auto" w:fill="D9D9D9"/>
            <w:vAlign w:val="center"/>
          </w:tcPr>
          <w:p w:rsidR="00595972" w:rsidRDefault="008955B3">
            <w:pPr>
              <w:adjustRightInd w:val="0"/>
              <w:snapToGrid w:val="0"/>
              <w:jc w:val="center"/>
              <w:rPr>
                <w:rFonts w:ascii="??_GB2312" w:eastAsia="Times New Roman" w:hAnsi="宋体"/>
                <w:b/>
                <w:bCs/>
                <w:sz w:val="24"/>
                <w:szCs w:val="24"/>
              </w:rPr>
            </w:pPr>
            <w:r>
              <w:rPr>
                <w:rFonts w:ascii="宋体" w:hAnsi="宋体" w:cs="宋体" w:hint="eastAsia"/>
                <w:b/>
                <w:bCs/>
                <w:sz w:val="24"/>
                <w:szCs w:val="24"/>
              </w:rPr>
              <w:t>方式</w:t>
            </w:r>
          </w:p>
        </w:tc>
      </w:tr>
      <w:tr w:rsidR="00595972">
        <w:trPr>
          <w:trHeight w:val="446"/>
          <w:jc w:val="center"/>
        </w:trPr>
        <w:tc>
          <w:tcPr>
            <w:tcW w:w="1353" w:type="dxa"/>
            <w:tcBorders>
              <w:top w:val="single" w:sz="4" w:space="0" w:color="auto"/>
              <w:left w:val="single" w:sz="4" w:space="0" w:color="auto"/>
              <w:bottom w:val="single" w:sz="4" w:space="0" w:color="auto"/>
              <w:right w:val="single" w:sz="4" w:space="0" w:color="auto"/>
            </w:tcBorders>
            <w:vAlign w:val="center"/>
          </w:tcPr>
          <w:p w:rsidR="00595972" w:rsidRPr="000C11F9" w:rsidRDefault="008955B3" w:rsidP="008955B3">
            <w:pPr>
              <w:widowControl/>
              <w:spacing w:line="240" w:lineRule="atLeast"/>
              <w:jc w:val="center"/>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5月6日</w:t>
            </w:r>
          </w:p>
          <w:p w:rsidR="00595972" w:rsidRPr="000C11F9" w:rsidRDefault="008955B3">
            <w:pPr>
              <w:widowControl/>
              <w:spacing w:line="240" w:lineRule="atLeast"/>
              <w:jc w:val="left"/>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（星期五）</w:t>
            </w:r>
          </w:p>
        </w:tc>
        <w:tc>
          <w:tcPr>
            <w:tcW w:w="1505"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jc w:val="center"/>
              <w:rPr>
                <w:rFonts w:ascii="??_GB2312" w:eastAsia="Times New Roman" w:hAnsi="宋体"/>
                <w:sz w:val="24"/>
                <w:szCs w:val="24"/>
              </w:rPr>
            </w:pPr>
            <w:proofErr w:type="gramStart"/>
            <w:r>
              <w:rPr>
                <w:sz w:val="24"/>
                <w:szCs w:val="24"/>
              </w:rPr>
              <w:t>报</w:t>
            </w:r>
            <w:r>
              <w:rPr>
                <w:rFonts w:ascii="宋体" w:hAnsi="宋体" w:cs="宋体" w:hint="eastAsia"/>
                <w:sz w:val="24"/>
                <w:szCs w:val="24"/>
              </w:rPr>
              <w:t>专业</w:t>
            </w:r>
            <w:proofErr w:type="gramEnd"/>
            <w:r>
              <w:rPr>
                <w:rFonts w:ascii="宋体" w:hAnsi="宋体" w:cs="宋体" w:hint="eastAsia"/>
                <w:sz w:val="24"/>
                <w:szCs w:val="24"/>
              </w:rPr>
              <w:t>水平测试</w:t>
            </w:r>
            <w:proofErr w:type="gramStart"/>
            <w:r>
              <w:rPr>
                <w:rFonts w:ascii="宋体" w:hAnsi="宋体" w:cs="宋体" w:hint="eastAsia"/>
                <w:sz w:val="24"/>
                <w:szCs w:val="24"/>
              </w:rPr>
              <w:t>赛学生</w:t>
            </w:r>
            <w:proofErr w:type="gramEnd"/>
            <w:r>
              <w:rPr>
                <w:rFonts w:ascii="宋体" w:hAnsi="宋体" w:cs="宋体" w:hint="eastAsia"/>
                <w:sz w:val="24"/>
                <w:szCs w:val="24"/>
              </w:rPr>
              <w:t>名单</w:t>
            </w:r>
          </w:p>
        </w:tc>
        <w:tc>
          <w:tcPr>
            <w:tcW w:w="2362"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ind w:leftChars="-38" w:left="-80"/>
              <w:jc w:val="center"/>
              <w:rPr>
                <w:rFonts w:ascii="??_GB2312" w:eastAsia="Times New Roman" w:hAnsi="宋体"/>
                <w:sz w:val="24"/>
                <w:szCs w:val="24"/>
              </w:rPr>
            </w:pPr>
            <w:r>
              <w:rPr>
                <w:sz w:val="24"/>
                <w:szCs w:val="24"/>
              </w:rPr>
              <w:t>专业水平</w:t>
            </w:r>
            <w:r>
              <w:rPr>
                <w:rFonts w:ascii="宋体" w:hAnsi="宋体" w:cs="宋体" w:hint="eastAsia"/>
                <w:sz w:val="24"/>
                <w:szCs w:val="24"/>
              </w:rPr>
              <w:t>测试</w:t>
            </w:r>
            <w:r>
              <w:rPr>
                <w:sz w:val="24"/>
                <w:szCs w:val="24"/>
              </w:rPr>
              <w:t>赛</w:t>
            </w:r>
            <w:r>
              <w:rPr>
                <w:rFonts w:ascii="宋体" w:hAnsi="宋体" w:cs="宋体" w:hint="eastAsia"/>
                <w:sz w:val="24"/>
                <w:szCs w:val="24"/>
              </w:rPr>
              <w:t>工作人员</w:t>
            </w:r>
          </w:p>
        </w:tc>
        <w:tc>
          <w:tcPr>
            <w:tcW w:w="2694"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jc w:val="center"/>
              <w:rPr>
                <w:rFonts w:ascii="??_GB2312" w:eastAsia="Times New Roman" w:hAnsi="宋体"/>
                <w:sz w:val="24"/>
                <w:szCs w:val="24"/>
              </w:rPr>
            </w:pPr>
            <w:r>
              <w:rPr>
                <w:rFonts w:ascii="宋体" w:hAnsi="宋体" w:cs="宋体" w:hint="eastAsia"/>
                <w:sz w:val="24"/>
                <w:szCs w:val="24"/>
              </w:rPr>
              <w:t>各参赛学校、巢湖学院</w:t>
            </w:r>
          </w:p>
        </w:tc>
        <w:tc>
          <w:tcPr>
            <w:tcW w:w="1310"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jc w:val="left"/>
              <w:rPr>
                <w:rFonts w:ascii="??_GB2312" w:eastAsia="Times New Roman" w:hAnsi="宋体"/>
                <w:sz w:val="24"/>
                <w:szCs w:val="24"/>
              </w:rPr>
            </w:pPr>
            <w:r>
              <w:rPr>
                <w:rFonts w:ascii="宋体" w:hAnsi="宋体" w:cs="宋体" w:hint="eastAsia"/>
                <w:sz w:val="24"/>
                <w:szCs w:val="24"/>
              </w:rPr>
              <w:t>线上</w:t>
            </w:r>
          </w:p>
        </w:tc>
      </w:tr>
      <w:tr w:rsidR="00595972">
        <w:trPr>
          <w:trHeight w:val="446"/>
          <w:jc w:val="center"/>
        </w:trPr>
        <w:tc>
          <w:tcPr>
            <w:tcW w:w="1353" w:type="dxa"/>
            <w:tcBorders>
              <w:top w:val="single" w:sz="4" w:space="0" w:color="auto"/>
              <w:left w:val="single" w:sz="4" w:space="0" w:color="auto"/>
              <w:bottom w:val="single" w:sz="4" w:space="0" w:color="auto"/>
              <w:right w:val="single" w:sz="4" w:space="0" w:color="auto"/>
            </w:tcBorders>
            <w:vAlign w:val="center"/>
          </w:tcPr>
          <w:p w:rsidR="00595972" w:rsidRPr="000C11F9" w:rsidRDefault="008955B3">
            <w:pPr>
              <w:widowControl/>
              <w:spacing w:line="240" w:lineRule="atLeast"/>
              <w:jc w:val="left"/>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5月15日</w:t>
            </w:r>
          </w:p>
          <w:p w:rsidR="00595972" w:rsidRPr="000C11F9" w:rsidRDefault="008955B3">
            <w:pPr>
              <w:widowControl/>
              <w:spacing w:line="240" w:lineRule="atLeast"/>
              <w:jc w:val="left"/>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（星期日）</w:t>
            </w:r>
          </w:p>
        </w:tc>
        <w:tc>
          <w:tcPr>
            <w:tcW w:w="1505"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jc w:val="center"/>
              <w:rPr>
                <w:rFonts w:ascii="??_GB2312" w:eastAsia="Times New Roman" w:hAnsi="宋体"/>
                <w:sz w:val="24"/>
                <w:szCs w:val="24"/>
              </w:rPr>
            </w:pPr>
            <w:r>
              <w:rPr>
                <w:rFonts w:ascii="宋体" w:hAnsi="宋体" w:cs="宋体" w:hint="eastAsia"/>
                <w:sz w:val="24"/>
                <w:szCs w:val="24"/>
              </w:rPr>
              <w:t>专业水平测试</w:t>
            </w:r>
            <w:proofErr w:type="gramStart"/>
            <w:r>
              <w:rPr>
                <w:rFonts w:ascii="宋体" w:hAnsi="宋体" w:cs="宋体" w:hint="eastAsia"/>
                <w:sz w:val="24"/>
                <w:szCs w:val="24"/>
              </w:rPr>
              <w:t>赛培训</w:t>
            </w:r>
            <w:proofErr w:type="gramEnd"/>
          </w:p>
        </w:tc>
        <w:tc>
          <w:tcPr>
            <w:tcW w:w="2362"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jc w:val="center"/>
              <w:rPr>
                <w:rFonts w:ascii="??_GB2312" w:eastAsia="Times New Roman" w:hAnsi="宋体"/>
                <w:sz w:val="24"/>
                <w:szCs w:val="24"/>
              </w:rPr>
            </w:pPr>
            <w:r>
              <w:rPr>
                <w:rFonts w:ascii="宋体" w:hAnsi="宋体" w:cs="宋体" w:hint="eastAsia"/>
                <w:sz w:val="24"/>
                <w:szCs w:val="24"/>
              </w:rPr>
              <w:t>巡视员、教师、工作人员</w:t>
            </w:r>
          </w:p>
        </w:tc>
        <w:tc>
          <w:tcPr>
            <w:tcW w:w="2694"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jc w:val="center"/>
              <w:rPr>
                <w:rFonts w:ascii="??_GB2312" w:eastAsia="Times New Roman" w:hAnsi="宋体"/>
                <w:sz w:val="24"/>
                <w:szCs w:val="24"/>
              </w:rPr>
            </w:pPr>
            <w:r>
              <w:rPr>
                <w:rFonts w:ascii="宋体" w:hAnsi="宋体" w:cs="宋体" w:hint="eastAsia"/>
                <w:sz w:val="24"/>
                <w:szCs w:val="24"/>
              </w:rPr>
              <w:t>巢湖学院、各参赛学校</w:t>
            </w:r>
          </w:p>
        </w:tc>
        <w:tc>
          <w:tcPr>
            <w:tcW w:w="1310"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jc w:val="left"/>
              <w:rPr>
                <w:rFonts w:ascii="??_GB2312" w:eastAsia="Times New Roman" w:hAnsi="宋体"/>
                <w:sz w:val="24"/>
                <w:szCs w:val="24"/>
              </w:rPr>
            </w:pPr>
            <w:r>
              <w:rPr>
                <w:rFonts w:ascii="宋体" w:hAnsi="宋体" w:cs="宋体" w:hint="eastAsia"/>
                <w:sz w:val="24"/>
                <w:szCs w:val="24"/>
              </w:rPr>
              <w:t>线上和线下结合</w:t>
            </w:r>
          </w:p>
        </w:tc>
      </w:tr>
      <w:tr w:rsidR="00595972">
        <w:trPr>
          <w:trHeight w:val="446"/>
          <w:jc w:val="center"/>
        </w:trPr>
        <w:tc>
          <w:tcPr>
            <w:tcW w:w="1353" w:type="dxa"/>
            <w:tcBorders>
              <w:top w:val="single" w:sz="4" w:space="0" w:color="auto"/>
              <w:left w:val="single" w:sz="4" w:space="0" w:color="auto"/>
              <w:bottom w:val="single" w:sz="4" w:space="0" w:color="auto"/>
              <w:right w:val="single" w:sz="4" w:space="0" w:color="auto"/>
            </w:tcBorders>
            <w:vAlign w:val="center"/>
          </w:tcPr>
          <w:p w:rsidR="00595972" w:rsidRPr="000C11F9" w:rsidRDefault="008955B3">
            <w:pPr>
              <w:widowControl/>
              <w:spacing w:line="240" w:lineRule="atLeast"/>
              <w:jc w:val="left"/>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5月21日</w:t>
            </w:r>
          </w:p>
          <w:p w:rsidR="00595972" w:rsidRPr="000C11F9" w:rsidRDefault="008955B3">
            <w:pPr>
              <w:widowControl/>
              <w:spacing w:line="240" w:lineRule="atLeast"/>
              <w:jc w:val="left"/>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（星期六）</w:t>
            </w:r>
          </w:p>
        </w:tc>
        <w:tc>
          <w:tcPr>
            <w:tcW w:w="1505"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jc w:val="center"/>
              <w:rPr>
                <w:rFonts w:ascii="??_GB2312" w:eastAsia="Times New Roman" w:hAnsi="宋体"/>
                <w:sz w:val="24"/>
                <w:szCs w:val="24"/>
              </w:rPr>
            </w:pPr>
            <w:r>
              <w:rPr>
                <w:rFonts w:ascii="宋体" w:hAnsi="宋体" w:cs="宋体" w:hint="eastAsia"/>
                <w:sz w:val="24"/>
                <w:szCs w:val="24"/>
              </w:rPr>
              <w:t>专业水平测试赛比赛</w:t>
            </w:r>
          </w:p>
        </w:tc>
        <w:tc>
          <w:tcPr>
            <w:tcW w:w="2362"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jc w:val="center"/>
              <w:rPr>
                <w:rFonts w:ascii="??_GB2312" w:eastAsia="Times New Roman" w:hAnsi="宋体"/>
                <w:sz w:val="24"/>
                <w:szCs w:val="24"/>
              </w:rPr>
            </w:pPr>
            <w:r>
              <w:rPr>
                <w:rFonts w:ascii="宋体" w:hAnsi="宋体" w:cs="宋体" w:hint="eastAsia"/>
                <w:sz w:val="24"/>
                <w:szCs w:val="24"/>
              </w:rPr>
              <w:t>各校学生（抽取）</w:t>
            </w:r>
          </w:p>
        </w:tc>
        <w:tc>
          <w:tcPr>
            <w:tcW w:w="2694"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jc w:val="center"/>
              <w:rPr>
                <w:rFonts w:ascii="??_GB2312" w:eastAsia="Times New Roman" w:hAnsi="宋体"/>
                <w:sz w:val="24"/>
                <w:szCs w:val="24"/>
              </w:rPr>
            </w:pPr>
            <w:r>
              <w:rPr>
                <w:rFonts w:ascii="宋体" w:hAnsi="宋体" w:cs="宋体" w:hint="eastAsia"/>
                <w:sz w:val="24"/>
                <w:szCs w:val="24"/>
              </w:rPr>
              <w:t>巢湖学院、各参赛学校</w:t>
            </w:r>
          </w:p>
        </w:tc>
        <w:tc>
          <w:tcPr>
            <w:tcW w:w="1310"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jc w:val="left"/>
              <w:rPr>
                <w:rFonts w:ascii="??_GB2312" w:eastAsia="Times New Roman" w:hAnsi="宋体"/>
                <w:sz w:val="24"/>
                <w:szCs w:val="24"/>
              </w:rPr>
            </w:pPr>
            <w:r>
              <w:rPr>
                <w:rFonts w:ascii="宋体" w:hAnsi="宋体" w:cs="宋体" w:hint="eastAsia"/>
                <w:sz w:val="24"/>
                <w:szCs w:val="24"/>
              </w:rPr>
              <w:t>线上</w:t>
            </w:r>
          </w:p>
        </w:tc>
      </w:tr>
      <w:tr w:rsidR="00595972">
        <w:trPr>
          <w:trHeight w:val="446"/>
          <w:jc w:val="center"/>
        </w:trPr>
        <w:tc>
          <w:tcPr>
            <w:tcW w:w="1353" w:type="dxa"/>
            <w:tcBorders>
              <w:top w:val="single" w:sz="4" w:space="0" w:color="auto"/>
              <w:left w:val="single" w:sz="4" w:space="0" w:color="auto"/>
              <w:bottom w:val="single" w:sz="4" w:space="0" w:color="auto"/>
              <w:right w:val="single" w:sz="4" w:space="0" w:color="auto"/>
            </w:tcBorders>
            <w:vAlign w:val="center"/>
          </w:tcPr>
          <w:p w:rsidR="00595972" w:rsidRPr="000C11F9" w:rsidRDefault="008955B3">
            <w:pPr>
              <w:widowControl/>
              <w:spacing w:line="240" w:lineRule="atLeast"/>
              <w:jc w:val="left"/>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6月23日</w:t>
            </w:r>
          </w:p>
          <w:p w:rsidR="00595972" w:rsidRPr="000C11F9" w:rsidRDefault="008955B3">
            <w:pPr>
              <w:widowControl/>
              <w:spacing w:line="240" w:lineRule="atLeast"/>
              <w:jc w:val="left"/>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（星期</w:t>
            </w:r>
            <w:r w:rsidR="000C11F9" w:rsidRPr="000C11F9">
              <w:rPr>
                <w:rFonts w:ascii="仿宋" w:eastAsia="仿宋" w:hAnsi="仿宋" w:cs="Calibri" w:hint="eastAsia"/>
                <w:color w:val="FF0000"/>
                <w:kern w:val="0"/>
                <w:sz w:val="24"/>
                <w:szCs w:val="24"/>
              </w:rPr>
              <w:t>四</w:t>
            </w:r>
            <w:r w:rsidRPr="000C11F9">
              <w:rPr>
                <w:rFonts w:ascii="仿宋" w:eastAsia="仿宋" w:hAnsi="仿宋" w:cs="Calibri" w:hint="eastAsia"/>
                <w:color w:val="FF0000"/>
                <w:kern w:val="0"/>
                <w:sz w:val="24"/>
                <w:szCs w:val="24"/>
              </w:rPr>
              <w:t>）</w:t>
            </w:r>
          </w:p>
        </w:tc>
        <w:tc>
          <w:tcPr>
            <w:tcW w:w="1505"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jc w:val="center"/>
              <w:rPr>
                <w:rFonts w:ascii="??_GB2312" w:eastAsia="Times New Roman" w:hAnsi="宋体"/>
                <w:sz w:val="24"/>
                <w:szCs w:val="24"/>
              </w:rPr>
            </w:pPr>
            <w:r>
              <w:rPr>
                <w:rFonts w:ascii="宋体" w:hAnsi="宋体" w:cs="宋体" w:hint="eastAsia"/>
                <w:sz w:val="24"/>
                <w:szCs w:val="24"/>
              </w:rPr>
              <w:t>大赛报名</w:t>
            </w:r>
          </w:p>
        </w:tc>
        <w:tc>
          <w:tcPr>
            <w:tcW w:w="2362" w:type="dxa"/>
            <w:vMerge w:val="restart"/>
            <w:tcBorders>
              <w:top w:val="single" w:sz="4" w:space="0" w:color="auto"/>
              <w:left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参赛队、参赛学校相关工作人员</w:t>
            </w:r>
          </w:p>
        </w:tc>
        <w:tc>
          <w:tcPr>
            <w:tcW w:w="2694" w:type="dxa"/>
            <w:vMerge w:val="restart"/>
            <w:tcBorders>
              <w:top w:val="single" w:sz="4" w:space="0" w:color="auto"/>
              <w:left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各参赛学校</w:t>
            </w:r>
          </w:p>
        </w:tc>
        <w:tc>
          <w:tcPr>
            <w:tcW w:w="1310"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网上报名</w:t>
            </w:r>
          </w:p>
        </w:tc>
      </w:tr>
      <w:tr w:rsidR="00595972">
        <w:trPr>
          <w:trHeight w:val="446"/>
          <w:jc w:val="center"/>
        </w:trPr>
        <w:tc>
          <w:tcPr>
            <w:tcW w:w="1353" w:type="dxa"/>
            <w:tcBorders>
              <w:top w:val="single" w:sz="4" w:space="0" w:color="auto"/>
              <w:left w:val="single" w:sz="4" w:space="0" w:color="auto"/>
              <w:bottom w:val="single" w:sz="4" w:space="0" w:color="auto"/>
              <w:right w:val="single" w:sz="4" w:space="0" w:color="auto"/>
            </w:tcBorders>
            <w:vAlign w:val="center"/>
          </w:tcPr>
          <w:p w:rsidR="00595972" w:rsidRPr="000C11F9" w:rsidRDefault="008955B3">
            <w:pPr>
              <w:widowControl/>
              <w:spacing w:line="240" w:lineRule="atLeast"/>
              <w:jc w:val="left"/>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6月26日</w:t>
            </w:r>
          </w:p>
          <w:p w:rsidR="00595972" w:rsidRPr="000C11F9" w:rsidRDefault="008955B3">
            <w:pPr>
              <w:widowControl/>
              <w:spacing w:line="240" w:lineRule="atLeast"/>
              <w:jc w:val="left"/>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（星期日）</w:t>
            </w:r>
          </w:p>
        </w:tc>
        <w:tc>
          <w:tcPr>
            <w:tcW w:w="1505"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jc w:val="center"/>
              <w:rPr>
                <w:rFonts w:ascii="??_GB2312" w:eastAsia="Times New Roman" w:hAnsi="宋体"/>
                <w:sz w:val="24"/>
                <w:szCs w:val="24"/>
              </w:rPr>
            </w:pPr>
            <w:r>
              <w:rPr>
                <w:rFonts w:ascii="宋体" w:hAnsi="宋体" w:cs="宋体" w:hint="eastAsia"/>
                <w:sz w:val="24"/>
                <w:szCs w:val="24"/>
              </w:rPr>
              <w:t>环境审核</w:t>
            </w:r>
          </w:p>
        </w:tc>
        <w:tc>
          <w:tcPr>
            <w:tcW w:w="2362" w:type="dxa"/>
            <w:vMerge/>
            <w:tcBorders>
              <w:left w:val="single" w:sz="4" w:space="0" w:color="auto"/>
              <w:right w:val="single" w:sz="4" w:space="0" w:color="auto"/>
            </w:tcBorders>
            <w:vAlign w:val="center"/>
          </w:tcPr>
          <w:p w:rsidR="00595972" w:rsidRDefault="00595972">
            <w:pPr>
              <w:adjustRightInd w:val="0"/>
              <w:snapToGrid w:val="0"/>
              <w:rPr>
                <w:rFonts w:ascii="??_GB2312" w:eastAsia="Times New Roman" w:hAnsi="宋体"/>
                <w:sz w:val="24"/>
                <w:szCs w:val="24"/>
              </w:rPr>
            </w:pPr>
          </w:p>
        </w:tc>
        <w:tc>
          <w:tcPr>
            <w:tcW w:w="2694" w:type="dxa"/>
            <w:vMerge/>
            <w:tcBorders>
              <w:left w:val="single" w:sz="4" w:space="0" w:color="auto"/>
              <w:right w:val="single" w:sz="4" w:space="0" w:color="auto"/>
            </w:tcBorders>
            <w:vAlign w:val="center"/>
          </w:tcPr>
          <w:p w:rsidR="00595972" w:rsidRDefault="00595972">
            <w:pPr>
              <w:adjustRightInd w:val="0"/>
              <w:snapToGrid w:val="0"/>
              <w:rPr>
                <w:rFonts w:ascii="??_GB2312" w:eastAsia="Times New Roman" w:hAnsi="宋体"/>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网上测试</w:t>
            </w:r>
          </w:p>
        </w:tc>
      </w:tr>
      <w:tr w:rsidR="00595972">
        <w:trPr>
          <w:trHeight w:val="446"/>
          <w:jc w:val="center"/>
        </w:trPr>
        <w:tc>
          <w:tcPr>
            <w:tcW w:w="1353" w:type="dxa"/>
            <w:tcBorders>
              <w:top w:val="single" w:sz="4" w:space="0" w:color="auto"/>
              <w:left w:val="single" w:sz="4" w:space="0" w:color="auto"/>
              <w:bottom w:val="single" w:sz="4" w:space="0" w:color="auto"/>
              <w:right w:val="single" w:sz="4" w:space="0" w:color="auto"/>
            </w:tcBorders>
            <w:vAlign w:val="center"/>
          </w:tcPr>
          <w:p w:rsidR="00595972" w:rsidRPr="000C11F9" w:rsidRDefault="008955B3">
            <w:pPr>
              <w:widowControl/>
              <w:spacing w:line="240" w:lineRule="atLeast"/>
              <w:jc w:val="left"/>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7月1日</w:t>
            </w:r>
          </w:p>
          <w:p w:rsidR="00595972" w:rsidRPr="000C11F9" w:rsidRDefault="008955B3">
            <w:pPr>
              <w:widowControl/>
              <w:spacing w:line="240" w:lineRule="atLeast"/>
              <w:jc w:val="left"/>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（星期五）</w:t>
            </w:r>
          </w:p>
        </w:tc>
        <w:tc>
          <w:tcPr>
            <w:tcW w:w="1505"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jc w:val="center"/>
              <w:rPr>
                <w:rFonts w:ascii="??_GB2312" w:eastAsia="Times New Roman" w:hAnsi="宋体"/>
                <w:sz w:val="24"/>
                <w:szCs w:val="24"/>
              </w:rPr>
            </w:pPr>
            <w:r>
              <w:rPr>
                <w:rFonts w:ascii="宋体" w:hAnsi="宋体" w:cs="宋体" w:hint="eastAsia"/>
                <w:sz w:val="24"/>
                <w:szCs w:val="24"/>
              </w:rPr>
              <w:t>大赛提交材料</w:t>
            </w:r>
          </w:p>
        </w:tc>
        <w:tc>
          <w:tcPr>
            <w:tcW w:w="2362" w:type="dxa"/>
            <w:vMerge/>
            <w:tcBorders>
              <w:left w:val="single" w:sz="4" w:space="0" w:color="auto"/>
              <w:bottom w:val="single" w:sz="4" w:space="0" w:color="auto"/>
              <w:right w:val="single" w:sz="4" w:space="0" w:color="auto"/>
            </w:tcBorders>
            <w:vAlign w:val="center"/>
          </w:tcPr>
          <w:p w:rsidR="00595972" w:rsidRDefault="00595972">
            <w:pPr>
              <w:adjustRightInd w:val="0"/>
              <w:snapToGrid w:val="0"/>
              <w:rPr>
                <w:rFonts w:ascii="??_GB2312" w:eastAsia="Times New Roman" w:hAnsi="宋体"/>
                <w:sz w:val="24"/>
                <w:szCs w:val="24"/>
              </w:rPr>
            </w:pPr>
          </w:p>
        </w:tc>
        <w:tc>
          <w:tcPr>
            <w:tcW w:w="2694" w:type="dxa"/>
            <w:vMerge/>
            <w:tcBorders>
              <w:left w:val="single" w:sz="4" w:space="0" w:color="auto"/>
              <w:bottom w:val="single" w:sz="4" w:space="0" w:color="auto"/>
              <w:right w:val="single" w:sz="4" w:space="0" w:color="auto"/>
            </w:tcBorders>
            <w:vAlign w:val="center"/>
          </w:tcPr>
          <w:p w:rsidR="00595972" w:rsidRDefault="00595972">
            <w:pPr>
              <w:adjustRightInd w:val="0"/>
              <w:snapToGrid w:val="0"/>
              <w:rPr>
                <w:rFonts w:ascii="??_GB2312" w:eastAsia="Times New Roman" w:hAnsi="宋体"/>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网上提交</w:t>
            </w:r>
          </w:p>
        </w:tc>
      </w:tr>
      <w:tr w:rsidR="00595972">
        <w:trPr>
          <w:trHeight w:val="446"/>
          <w:jc w:val="center"/>
        </w:trPr>
        <w:tc>
          <w:tcPr>
            <w:tcW w:w="1353" w:type="dxa"/>
            <w:vMerge w:val="restart"/>
            <w:tcBorders>
              <w:top w:val="single" w:sz="4" w:space="0" w:color="auto"/>
              <w:left w:val="single" w:sz="4" w:space="0" w:color="auto"/>
              <w:right w:val="single" w:sz="4" w:space="0" w:color="auto"/>
            </w:tcBorders>
            <w:vAlign w:val="center"/>
          </w:tcPr>
          <w:p w:rsidR="00595972" w:rsidRPr="000C11F9" w:rsidRDefault="008955B3">
            <w:pPr>
              <w:widowControl/>
              <w:spacing w:line="240" w:lineRule="atLeast"/>
              <w:jc w:val="left"/>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7月</w:t>
            </w:r>
            <w:r w:rsidR="000C11F9" w:rsidRPr="000C11F9">
              <w:rPr>
                <w:rFonts w:ascii="仿宋" w:eastAsia="仿宋" w:hAnsi="仿宋" w:cs="Calibri" w:hint="eastAsia"/>
                <w:color w:val="FF0000"/>
                <w:kern w:val="0"/>
                <w:sz w:val="24"/>
                <w:szCs w:val="24"/>
              </w:rPr>
              <w:t>5</w:t>
            </w:r>
            <w:r w:rsidRPr="000C11F9">
              <w:rPr>
                <w:rFonts w:ascii="仿宋" w:eastAsia="仿宋" w:hAnsi="仿宋" w:cs="Calibri" w:hint="eastAsia"/>
                <w:color w:val="FF0000"/>
                <w:kern w:val="0"/>
                <w:sz w:val="24"/>
                <w:szCs w:val="24"/>
              </w:rPr>
              <w:t>日</w:t>
            </w:r>
          </w:p>
          <w:p w:rsidR="00595972" w:rsidRPr="000C11F9" w:rsidRDefault="008955B3" w:rsidP="000C11F9">
            <w:pPr>
              <w:widowControl/>
              <w:spacing w:line="240" w:lineRule="atLeast"/>
              <w:jc w:val="center"/>
              <w:rPr>
                <w:rFonts w:ascii="宋体" w:hAnsi="宋体" w:cs="宋体"/>
                <w:color w:val="FF0000"/>
                <w:sz w:val="24"/>
                <w:szCs w:val="24"/>
              </w:rPr>
            </w:pPr>
            <w:r w:rsidRPr="000C11F9">
              <w:rPr>
                <w:rFonts w:ascii="仿宋" w:eastAsia="仿宋" w:hAnsi="仿宋" w:cs="Calibri" w:hint="eastAsia"/>
                <w:color w:val="FF0000"/>
                <w:kern w:val="0"/>
                <w:sz w:val="24"/>
                <w:szCs w:val="24"/>
              </w:rPr>
              <w:t>-7月</w:t>
            </w:r>
            <w:r w:rsidR="000C11F9" w:rsidRPr="000C11F9">
              <w:rPr>
                <w:rFonts w:ascii="仿宋" w:eastAsia="仿宋" w:hAnsi="仿宋" w:cs="Calibri" w:hint="eastAsia"/>
                <w:color w:val="FF0000"/>
                <w:kern w:val="0"/>
                <w:sz w:val="24"/>
                <w:szCs w:val="24"/>
              </w:rPr>
              <w:t>8</w:t>
            </w:r>
            <w:r w:rsidRPr="000C11F9">
              <w:rPr>
                <w:rFonts w:ascii="仿宋" w:eastAsia="仿宋" w:hAnsi="仿宋" w:cs="Calibri" w:hint="eastAsia"/>
                <w:color w:val="FF0000"/>
                <w:kern w:val="0"/>
                <w:sz w:val="24"/>
                <w:szCs w:val="24"/>
              </w:rPr>
              <w:t>日</w:t>
            </w:r>
          </w:p>
        </w:tc>
        <w:tc>
          <w:tcPr>
            <w:tcW w:w="1505" w:type="dxa"/>
            <w:vMerge w:val="restart"/>
            <w:tcBorders>
              <w:top w:val="single" w:sz="4" w:space="0" w:color="auto"/>
              <w:left w:val="single" w:sz="4" w:space="0" w:color="auto"/>
              <w:right w:val="single" w:sz="4" w:space="0" w:color="auto"/>
            </w:tcBorders>
            <w:vAlign w:val="center"/>
          </w:tcPr>
          <w:p w:rsidR="00595972" w:rsidRDefault="008955B3">
            <w:pPr>
              <w:adjustRightInd w:val="0"/>
              <w:snapToGrid w:val="0"/>
              <w:jc w:val="center"/>
              <w:rPr>
                <w:rFonts w:ascii="宋体" w:hAnsi="宋体" w:cs="宋体"/>
                <w:sz w:val="24"/>
                <w:szCs w:val="24"/>
              </w:rPr>
            </w:pPr>
            <w:r>
              <w:rPr>
                <w:rFonts w:ascii="宋体" w:hAnsi="宋体" w:cs="宋体" w:hint="eastAsia"/>
                <w:sz w:val="24"/>
                <w:szCs w:val="24"/>
              </w:rPr>
              <w:t>初赛</w:t>
            </w:r>
          </w:p>
          <w:p w:rsidR="00595972" w:rsidRDefault="008955B3">
            <w:pPr>
              <w:adjustRightInd w:val="0"/>
              <w:snapToGrid w:val="0"/>
              <w:jc w:val="center"/>
              <w:rPr>
                <w:rFonts w:ascii="??_GB2312" w:eastAsia="Times New Roman" w:hAnsi="宋体"/>
                <w:sz w:val="24"/>
                <w:szCs w:val="24"/>
              </w:rPr>
            </w:pPr>
            <w:r>
              <w:rPr>
                <w:rFonts w:ascii="宋体" w:hAnsi="宋体" w:cs="宋体" w:hint="eastAsia"/>
                <w:sz w:val="24"/>
                <w:szCs w:val="24"/>
              </w:rPr>
              <w:t>（评审）</w:t>
            </w:r>
          </w:p>
        </w:tc>
        <w:tc>
          <w:tcPr>
            <w:tcW w:w="2362"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专家、评委</w:t>
            </w:r>
          </w:p>
        </w:tc>
        <w:tc>
          <w:tcPr>
            <w:tcW w:w="2694"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巢湖学院（主赛场）</w:t>
            </w:r>
          </w:p>
        </w:tc>
        <w:tc>
          <w:tcPr>
            <w:tcW w:w="1310" w:type="dxa"/>
            <w:vMerge w:val="restart"/>
            <w:tcBorders>
              <w:top w:val="single" w:sz="4" w:space="0" w:color="auto"/>
              <w:left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线上</w:t>
            </w:r>
          </w:p>
        </w:tc>
      </w:tr>
      <w:tr w:rsidR="00595972">
        <w:trPr>
          <w:trHeight w:val="446"/>
          <w:jc w:val="center"/>
        </w:trPr>
        <w:tc>
          <w:tcPr>
            <w:tcW w:w="1353" w:type="dxa"/>
            <w:vMerge/>
            <w:tcBorders>
              <w:left w:val="single" w:sz="4" w:space="0" w:color="auto"/>
              <w:bottom w:val="single" w:sz="4" w:space="0" w:color="auto"/>
              <w:right w:val="single" w:sz="4" w:space="0" w:color="auto"/>
            </w:tcBorders>
            <w:vAlign w:val="center"/>
          </w:tcPr>
          <w:p w:rsidR="00595972" w:rsidRPr="000C11F9" w:rsidRDefault="00595972">
            <w:pPr>
              <w:adjustRightInd w:val="0"/>
              <w:snapToGrid w:val="0"/>
              <w:jc w:val="center"/>
              <w:rPr>
                <w:rFonts w:ascii="宋体" w:hAnsi="宋体" w:cs="宋体"/>
                <w:color w:val="FF0000"/>
                <w:sz w:val="24"/>
                <w:szCs w:val="24"/>
              </w:rPr>
            </w:pPr>
          </w:p>
        </w:tc>
        <w:tc>
          <w:tcPr>
            <w:tcW w:w="1505" w:type="dxa"/>
            <w:vMerge/>
            <w:tcBorders>
              <w:left w:val="single" w:sz="4" w:space="0" w:color="auto"/>
              <w:bottom w:val="single" w:sz="4" w:space="0" w:color="auto"/>
              <w:right w:val="single" w:sz="4" w:space="0" w:color="auto"/>
            </w:tcBorders>
            <w:vAlign w:val="center"/>
          </w:tcPr>
          <w:p w:rsidR="00595972" w:rsidRDefault="00595972">
            <w:pPr>
              <w:adjustRightInd w:val="0"/>
              <w:snapToGrid w:val="0"/>
              <w:jc w:val="center"/>
              <w:rPr>
                <w:rFonts w:ascii="??_GB2312" w:eastAsia="Times New Roman" w:hAnsi="宋体"/>
                <w:sz w:val="24"/>
                <w:szCs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参赛队员</w:t>
            </w:r>
          </w:p>
        </w:tc>
        <w:tc>
          <w:tcPr>
            <w:tcW w:w="2694"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各参赛学校（分赛场）</w:t>
            </w:r>
          </w:p>
        </w:tc>
        <w:tc>
          <w:tcPr>
            <w:tcW w:w="1310" w:type="dxa"/>
            <w:vMerge/>
            <w:tcBorders>
              <w:left w:val="single" w:sz="4" w:space="0" w:color="auto"/>
              <w:bottom w:val="single" w:sz="4" w:space="0" w:color="auto"/>
              <w:right w:val="single" w:sz="4" w:space="0" w:color="auto"/>
            </w:tcBorders>
            <w:vAlign w:val="center"/>
          </w:tcPr>
          <w:p w:rsidR="00595972" w:rsidRDefault="00595972">
            <w:pPr>
              <w:adjustRightInd w:val="0"/>
              <w:snapToGrid w:val="0"/>
              <w:jc w:val="left"/>
              <w:rPr>
                <w:rFonts w:ascii="??_GB2312" w:eastAsia="Times New Roman" w:hAnsi="宋体"/>
                <w:sz w:val="24"/>
                <w:szCs w:val="24"/>
              </w:rPr>
            </w:pPr>
          </w:p>
        </w:tc>
      </w:tr>
      <w:tr w:rsidR="00595972">
        <w:trPr>
          <w:trHeight w:val="726"/>
          <w:jc w:val="center"/>
        </w:trPr>
        <w:tc>
          <w:tcPr>
            <w:tcW w:w="1353" w:type="dxa"/>
            <w:tcBorders>
              <w:top w:val="single" w:sz="4" w:space="0" w:color="auto"/>
              <w:left w:val="single" w:sz="4" w:space="0" w:color="auto"/>
              <w:bottom w:val="single" w:sz="4" w:space="0" w:color="auto"/>
              <w:right w:val="single" w:sz="4" w:space="0" w:color="auto"/>
            </w:tcBorders>
            <w:vAlign w:val="center"/>
          </w:tcPr>
          <w:p w:rsidR="00595972" w:rsidRPr="000C11F9" w:rsidRDefault="008955B3" w:rsidP="000C11F9">
            <w:pPr>
              <w:widowControl/>
              <w:spacing w:line="240" w:lineRule="atLeast"/>
              <w:jc w:val="center"/>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7月9日</w:t>
            </w:r>
          </w:p>
          <w:p w:rsidR="00595972" w:rsidRPr="000C11F9" w:rsidRDefault="008955B3">
            <w:pPr>
              <w:widowControl/>
              <w:spacing w:line="240" w:lineRule="atLeast"/>
              <w:jc w:val="left"/>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（星期六）</w:t>
            </w:r>
          </w:p>
        </w:tc>
        <w:tc>
          <w:tcPr>
            <w:tcW w:w="1505" w:type="dxa"/>
            <w:vMerge w:val="restart"/>
            <w:tcBorders>
              <w:top w:val="single" w:sz="4" w:space="0" w:color="auto"/>
              <w:left w:val="single" w:sz="4" w:space="0" w:color="auto"/>
              <w:right w:val="single" w:sz="4" w:space="0" w:color="auto"/>
            </w:tcBorders>
            <w:vAlign w:val="center"/>
          </w:tcPr>
          <w:p w:rsidR="00595972" w:rsidRDefault="008955B3">
            <w:pPr>
              <w:adjustRightInd w:val="0"/>
              <w:snapToGrid w:val="0"/>
              <w:jc w:val="center"/>
              <w:rPr>
                <w:rFonts w:ascii="??_GB2312" w:eastAsia="Times New Roman" w:hAnsi="宋体"/>
                <w:sz w:val="24"/>
                <w:szCs w:val="24"/>
              </w:rPr>
            </w:pPr>
            <w:r>
              <w:rPr>
                <w:rFonts w:ascii="宋体" w:hAnsi="宋体" w:cs="宋体" w:hint="eastAsia"/>
                <w:sz w:val="24"/>
                <w:szCs w:val="24"/>
              </w:rPr>
              <w:t>赛前培训</w:t>
            </w:r>
          </w:p>
          <w:p w:rsidR="00595972" w:rsidRDefault="008955B3">
            <w:pPr>
              <w:adjustRightInd w:val="0"/>
              <w:snapToGrid w:val="0"/>
              <w:jc w:val="center"/>
              <w:rPr>
                <w:rFonts w:ascii="??_GB2312" w:eastAsia="Times New Roman" w:hAnsi="宋体"/>
                <w:sz w:val="24"/>
                <w:szCs w:val="24"/>
              </w:rPr>
            </w:pPr>
            <w:r>
              <w:rPr>
                <w:rFonts w:ascii="宋体" w:hAnsi="宋体" w:cs="宋体" w:hint="eastAsia"/>
                <w:sz w:val="24"/>
                <w:szCs w:val="24"/>
              </w:rPr>
              <w:t>（免费）</w:t>
            </w:r>
          </w:p>
        </w:tc>
        <w:tc>
          <w:tcPr>
            <w:tcW w:w="2362"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指导教师（技能赛）</w:t>
            </w:r>
          </w:p>
        </w:tc>
        <w:tc>
          <w:tcPr>
            <w:tcW w:w="2694"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Arial Narrow"/>
                <w:sz w:val="24"/>
                <w:szCs w:val="24"/>
              </w:rPr>
            </w:pPr>
            <w:r>
              <w:rPr>
                <w:rFonts w:ascii="宋体" w:hAnsi="宋体" w:cs="宋体" w:hint="eastAsia"/>
                <w:sz w:val="24"/>
                <w:szCs w:val="24"/>
              </w:rPr>
              <w:t>巢湖学院、各参赛学校</w:t>
            </w:r>
          </w:p>
        </w:tc>
        <w:tc>
          <w:tcPr>
            <w:tcW w:w="1310"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线上和线下结合</w:t>
            </w:r>
          </w:p>
        </w:tc>
      </w:tr>
      <w:tr w:rsidR="00595972">
        <w:trPr>
          <w:trHeight w:val="90"/>
          <w:jc w:val="center"/>
        </w:trPr>
        <w:tc>
          <w:tcPr>
            <w:tcW w:w="1353" w:type="dxa"/>
            <w:tcBorders>
              <w:top w:val="single" w:sz="4" w:space="0" w:color="auto"/>
              <w:left w:val="single" w:sz="4" w:space="0" w:color="auto"/>
              <w:bottom w:val="single" w:sz="4" w:space="0" w:color="auto"/>
              <w:right w:val="single" w:sz="4" w:space="0" w:color="auto"/>
            </w:tcBorders>
            <w:vAlign w:val="center"/>
          </w:tcPr>
          <w:p w:rsidR="00595972" w:rsidRPr="000C11F9" w:rsidRDefault="008955B3" w:rsidP="000C11F9">
            <w:pPr>
              <w:widowControl/>
              <w:spacing w:line="240" w:lineRule="atLeast"/>
              <w:jc w:val="center"/>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7月10日</w:t>
            </w:r>
          </w:p>
          <w:p w:rsidR="00595972" w:rsidRPr="000C11F9" w:rsidRDefault="008955B3">
            <w:pPr>
              <w:widowControl/>
              <w:spacing w:line="240" w:lineRule="atLeast"/>
              <w:jc w:val="left"/>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（星期日）</w:t>
            </w:r>
          </w:p>
        </w:tc>
        <w:tc>
          <w:tcPr>
            <w:tcW w:w="1505" w:type="dxa"/>
            <w:vMerge/>
            <w:tcBorders>
              <w:left w:val="single" w:sz="4" w:space="0" w:color="auto"/>
              <w:bottom w:val="single" w:sz="4" w:space="0" w:color="auto"/>
              <w:right w:val="single" w:sz="4" w:space="0" w:color="auto"/>
            </w:tcBorders>
            <w:vAlign w:val="center"/>
          </w:tcPr>
          <w:p w:rsidR="00595972" w:rsidRDefault="00595972">
            <w:pPr>
              <w:adjustRightInd w:val="0"/>
              <w:snapToGrid w:val="0"/>
              <w:jc w:val="center"/>
              <w:rPr>
                <w:rFonts w:ascii="??_GB2312" w:eastAsia="Times New Roman" w:hAnsi="宋体"/>
                <w:sz w:val="24"/>
                <w:szCs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指导教师及工作人员</w:t>
            </w:r>
          </w:p>
        </w:tc>
        <w:tc>
          <w:tcPr>
            <w:tcW w:w="2694"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各参赛学校</w:t>
            </w:r>
          </w:p>
        </w:tc>
        <w:tc>
          <w:tcPr>
            <w:tcW w:w="1310"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线上</w:t>
            </w:r>
          </w:p>
        </w:tc>
      </w:tr>
      <w:tr w:rsidR="00595972">
        <w:trPr>
          <w:trHeight w:val="90"/>
          <w:jc w:val="center"/>
        </w:trPr>
        <w:tc>
          <w:tcPr>
            <w:tcW w:w="1353" w:type="dxa"/>
            <w:tcBorders>
              <w:top w:val="single" w:sz="4" w:space="0" w:color="auto"/>
              <w:left w:val="single" w:sz="4" w:space="0" w:color="auto"/>
              <w:bottom w:val="single" w:sz="4" w:space="0" w:color="auto"/>
              <w:right w:val="single" w:sz="4" w:space="0" w:color="auto"/>
            </w:tcBorders>
            <w:vAlign w:val="center"/>
          </w:tcPr>
          <w:p w:rsidR="00595972" w:rsidRPr="000C11F9" w:rsidRDefault="000C11F9">
            <w:pPr>
              <w:widowControl/>
              <w:spacing w:line="240" w:lineRule="atLeast"/>
              <w:jc w:val="left"/>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7月13日-7月14日</w:t>
            </w:r>
          </w:p>
        </w:tc>
        <w:tc>
          <w:tcPr>
            <w:tcW w:w="1505"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jc w:val="center"/>
              <w:rPr>
                <w:rFonts w:ascii="??_GB2312" w:eastAsia="Times New Roman" w:hAnsi="宋体"/>
                <w:sz w:val="24"/>
                <w:szCs w:val="24"/>
              </w:rPr>
            </w:pPr>
            <w:r>
              <w:rPr>
                <w:rFonts w:ascii="宋体" w:hAnsi="宋体" w:cs="宋体" w:hint="eastAsia"/>
                <w:sz w:val="24"/>
                <w:szCs w:val="24"/>
              </w:rPr>
              <w:t>技术指导</w:t>
            </w:r>
          </w:p>
        </w:tc>
        <w:tc>
          <w:tcPr>
            <w:tcW w:w="2362"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分赛区技术人员</w:t>
            </w:r>
          </w:p>
        </w:tc>
        <w:tc>
          <w:tcPr>
            <w:tcW w:w="2694"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蚌埠学院（主赛场）</w:t>
            </w:r>
          </w:p>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各参赛学校（分赛场）</w:t>
            </w:r>
          </w:p>
        </w:tc>
        <w:tc>
          <w:tcPr>
            <w:tcW w:w="1310"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线上和线下结合</w:t>
            </w:r>
          </w:p>
        </w:tc>
      </w:tr>
      <w:tr w:rsidR="00595972">
        <w:trPr>
          <w:trHeight w:val="90"/>
          <w:jc w:val="center"/>
        </w:trPr>
        <w:tc>
          <w:tcPr>
            <w:tcW w:w="1353" w:type="dxa"/>
            <w:tcBorders>
              <w:top w:val="single" w:sz="4" w:space="0" w:color="auto"/>
              <w:left w:val="single" w:sz="4" w:space="0" w:color="auto"/>
              <w:bottom w:val="single" w:sz="4" w:space="0" w:color="auto"/>
              <w:right w:val="single" w:sz="4" w:space="0" w:color="auto"/>
            </w:tcBorders>
            <w:vAlign w:val="center"/>
          </w:tcPr>
          <w:p w:rsidR="00595972" w:rsidRPr="000C11F9" w:rsidRDefault="008955B3">
            <w:pPr>
              <w:widowControl/>
              <w:spacing w:line="240" w:lineRule="atLeast"/>
              <w:jc w:val="left"/>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7月15日</w:t>
            </w:r>
          </w:p>
          <w:p w:rsidR="00595972" w:rsidRPr="000C11F9" w:rsidRDefault="008955B3">
            <w:pPr>
              <w:widowControl/>
              <w:spacing w:line="240" w:lineRule="atLeast"/>
              <w:jc w:val="left"/>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（星期五）</w:t>
            </w:r>
          </w:p>
        </w:tc>
        <w:tc>
          <w:tcPr>
            <w:tcW w:w="1505"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jc w:val="center"/>
              <w:rPr>
                <w:rFonts w:ascii="??_GB2312" w:eastAsia="Times New Roman" w:hAnsi="宋体"/>
                <w:sz w:val="24"/>
                <w:szCs w:val="24"/>
              </w:rPr>
            </w:pPr>
            <w:r>
              <w:rPr>
                <w:rFonts w:ascii="宋体" w:hAnsi="宋体" w:cs="宋体" w:hint="eastAsia"/>
                <w:sz w:val="24"/>
                <w:szCs w:val="24"/>
              </w:rPr>
              <w:t>决赛报到</w:t>
            </w:r>
          </w:p>
        </w:tc>
        <w:tc>
          <w:tcPr>
            <w:tcW w:w="2362"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参赛队员</w:t>
            </w:r>
          </w:p>
        </w:tc>
        <w:tc>
          <w:tcPr>
            <w:tcW w:w="2694"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各参赛学校（分赛场）</w:t>
            </w:r>
          </w:p>
        </w:tc>
        <w:tc>
          <w:tcPr>
            <w:tcW w:w="1310"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线上</w:t>
            </w:r>
          </w:p>
        </w:tc>
      </w:tr>
      <w:tr w:rsidR="00595972">
        <w:trPr>
          <w:trHeight w:val="90"/>
          <w:jc w:val="center"/>
        </w:trPr>
        <w:tc>
          <w:tcPr>
            <w:tcW w:w="1353" w:type="dxa"/>
            <w:vMerge w:val="restart"/>
            <w:tcBorders>
              <w:top w:val="single" w:sz="4" w:space="0" w:color="auto"/>
              <w:left w:val="single" w:sz="4" w:space="0" w:color="auto"/>
              <w:right w:val="single" w:sz="4" w:space="0" w:color="auto"/>
            </w:tcBorders>
            <w:vAlign w:val="center"/>
          </w:tcPr>
          <w:p w:rsidR="00595972" w:rsidRPr="000C11F9" w:rsidRDefault="008955B3" w:rsidP="000C11F9">
            <w:pPr>
              <w:widowControl/>
              <w:spacing w:line="240" w:lineRule="atLeast"/>
              <w:jc w:val="center"/>
              <w:rPr>
                <w:rFonts w:ascii="仿宋" w:eastAsia="仿宋" w:hAnsi="仿宋" w:cs="Calibri" w:hint="eastAsia"/>
                <w:color w:val="FF0000"/>
                <w:kern w:val="0"/>
                <w:sz w:val="24"/>
                <w:szCs w:val="24"/>
              </w:rPr>
            </w:pPr>
            <w:r w:rsidRPr="000C11F9">
              <w:rPr>
                <w:rFonts w:ascii="仿宋" w:eastAsia="仿宋" w:hAnsi="仿宋" w:cs="Calibri" w:hint="eastAsia"/>
                <w:color w:val="FF0000"/>
                <w:kern w:val="0"/>
                <w:sz w:val="24"/>
                <w:szCs w:val="24"/>
              </w:rPr>
              <w:t>7月16日</w:t>
            </w:r>
          </w:p>
          <w:p w:rsidR="000C11F9" w:rsidRPr="000C11F9" w:rsidRDefault="000C11F9">
            <w:pPr>
              <w:widowControl/>
              <w:spacing w:line="240" w:lineRule="atLeast"/>
              <w:jc w:val="left"/>
              <w:rPr>
                <w:rFonts w:ascii="仿宋" w:eastAsia="仿宋" w:hAnsi="仿宋" w:cs="Calibri"/>
                <w:color w:val="FF0000"/>
                <w:kern w:val="0"/>
                <w:sz w:val="24"/>
                <w:szCs w:val="24"/>
              </w:rPr>
            </w:pPr>
            <w:r w:rsidRPr="000C11F9">
              <w:rPr>
                <w:rFonts w:ascii="仿宋" w:eastAsia="仿宋" w:hAnsi="仿宋" w:cs="Calibri" w:hint="eastAsia"/>
                <w:color w:val="FF0000"/>
                <w:kern w:val="0"/>
                <w:sz w:val="24"/>
                <w:szCs w:val="24"/>
              </w:rPr>
              <w:t>（星期六）</w:t>
            </w:r>
          </w:p>
        </w:tc>
        <w:tc>
          <w:tcPr>
            <w:tcW w:w="1505"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jc w:val="center"/>
              <w:rPr>
                <w:rFonts w:ascii="??_GB2312" w:eastAsia="Times New Roman" w:hAnsi="宋体"/>
                <w:sz w:val="24"/>
                <w:szCs w:val="24"/>
              </w:rPr>
            </w:pPr>
            <w:r>
              <w:rPr>
                <w:rFonts w:ascii="宋体" w:hAnsi="宋体" w:cs="宋体" w:hint="eastAsia"/>
                <w:sz w:val="24"/>
                <w:szCs w:val="24"/>
              </w:rPr>
              <w:t>开幕式</w:t>
            </w:r>
          </w:p>
        </w:tc>
        <w:tc>
          <w:tcPr>
            <w:tcW w:w="2362"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大赛组委会、专家、评委、仲裁委员会、工作人员、部分参赛队员</w:t>
            </w:r>
          </w:p>
        </w:tc>
        <w:tc>
          <w:tcPr>
            <w:tcW w:w="2694"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蚌埠学院（主赛场）</w:t>
            </w:r>
          </w:p>
        </w:tc>
        <w:tc>
          <w:tcPr>
            <w:tcW w:w="1310"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线上</w:t>
            </w:r>
          </w:p>
        </w:tc>
      </w:tr>
      <w:tr w:rsidR="00595972">
        <w:trPr>
          <w:trHeight w:val="90"/>
          <w:jc w:val="center"/>
        </w:trPr>
        <w:tc>
          <w:tcPr>
            <w:tcW w:w="1353" w:type="dxa"/>
            <w:vMerge/>
            <w:tcBorders>
              <w:left w:val="single" w:sz="4" w:space="0" w:color="auto"/>
              <w:right w:val="single" w:sz="4" w:space="0" w:color="auto"/>
            </w:tcBorders>
            <w:vAlign w:val="center"/>
          </w:tcPr>
          <w:p w:rsidR="00595972" w:rsidRDefault="00595972">
            <w:pPr>
              <w:adjustRightInd w:val="0"/>
              <w:snapToGrid w:val="0"/>
              <w:jc w:val="center"/>
              <w:rPr>
                <w:rFonts w:ascii="??_GB2312" w:eastAsia="Times New Roman" w:hAnsi="宋体"/>
                <w:sz w:val="24"/>
                <w:szCs w:val="24"/>
              </w:rPr>
            </w:pPr>
          </w:p>
        </w:tc>
        <w:tc>
          <w:tcPr>
            <w:tcW w:w="1505" w:type="dxa"/>
            <w:vMerge w:val="restart"/>
            <w:tcBorders>
              <w:top w:val="single" w:sz="4" w:space="0" w:color="auto"/>
              <w:left w:val="single" w:sz="4" w:space="0" w:color="auto"/>
              <w:right w:val="single" w:sz="4" w:space="0" w:color="auto"/>
            </w:tcBorders>
            <w:vAlign w:val="center"/>
          </w:tcPr>
          <w:p w:rsidR="00595972" w:rsidRDefault="008955B3">
            <w:pPr>
              <w:adjustRightInd w:val="0"/>
              <w:snapToGrid w:val="0"/>
              <w:jc w:val="center"/>
              <w:rPr>
                <w:rFonts w:ascii="??_GB2312" w:eastAsia="Times New Roman" w:hAnsi="宋体"/>
                <w:sz w:val="24"/>
                <w:szCs w:val="24"/>
              </w:rPr>
            </w:pPr>
            <w:r>
              <w:rPr>
                <w:rFonts w:ascii="宋体" w:hAnsi="宋体" w:cs="宋体" w:hint="eastAsia"/>
                <w:sz w:val="24"/>
                <w:szCs w:val="24"/>
              </w:rPr>
              <w:t>决赛</w:t>
            </w:r>
          </w:p>
        </w:tc>
        <w:tc>
          <w:tcPr>
            <w:tcW w:w="2362"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专家、评委</w:t>
            </w:r>
          </w:p>
        </w:tc>
        <w:tc>
          <w:tcPr>
            <w:tcW w:w="2694"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蚌埠学院（主赛场）</w:t>
            </w:r>
          </w:p>
        </w:tc>
        <w:tc>
          <w:tcPr>
            <w:tcW w:w="1310"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线上</w:t>
            </w:r>
          </w:p>
        </w:tc>
      </w:tr>
      <w:tr w:rsidR="00595972">
        <w:trPr>
          <w:trHeight w:val="90"/>
          <w:jc w:val="center"/>
        </w:trPr>
        <w:tc>
          <w:tcPr>
            <w:tcW w:w="1353" w:type="dxa"/>
            <w:vMerge/>
            <w:tcBorders>
              <w:left w:val="single" w:sz="4" w:space="0" w:color="auto"/>
              <w:bottom w:val="single" w:sz="4" w:space="0" w:color="auto"/>
              <w:right w:val="single" w:sz="4" w:space="0" w:color="auto"/>
            </w:tcBorders>
            <w:vAlign w:val="center"/>
          </w:tcPr>
          <w:p w:rsidR="00595972" w:rsidRDefault="00595972">
            <w:pPr>
              <w:adjustRightInd w:val="0"/>
              <w:snapToGrid w:val="0"/>
              <w:jc w:val="center"/>
              <w:rPr>
                <w:rFonts w:ascii="??_GB2312" w:eastAsia="Times New Roman" w:hAnsi="宋体"/>
                <w:sz w:val="24"/>
                <w:szCs w:val="24"/>
              </w:rPr>
            </w:pPr>
          </w:p>
        </w:tc>
        <w:tc>
          <w:tcPr>
            <w:tcW w:w="1505" w:type="dxa"/>
            <w:vMerge/>
            <w:tcBorders>
              <w:left w:val="single" w:sz="4" w:space="0" w:color="auto"/>
              <w:bottom w:val="single" w:sz="4" w:space="0" w:color="auto"/>
              <w:right w:val="single" w:sz="4" w:space="0" w:color="auto"/>
            </w:tcBorders>
            <w:vAlign w:val="center"/>
          </w:tcPr>
          <w:p w:rsidR="00595972" w:rsidRDefault="00595972">
            <w:pPr>
              <w:adjustRightInd w:val="0"/>
              <w:snapToGrid w:val="0"/>
              <w:rPr>
                <w:rFonts w:ascii="??_GB2312" w:eastAsia="Times New Roman" w:hAnsi="宋体"/>
                <w:sz w:val="24"/>
                <w:szCs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参赛队员</w:t>
            </w:r>
          </w:p>
        </w:tc>
        <w:tc>
          <w:tcPr>
            <w:tcW w:w="2694"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各参赛学校（分赛场）</w:t>
            </w:r>
          </w:p>
        </w:tc>
        <w:tc>
          <w:tcPr>
            <w:tcW w:w="1310" w:type="dxa"/>
            <w:tcBorders>
              <w:top w:val="single" w:sz="4" w:space="0" w:color="auto"/>
              <w:left w:val="single" w:sz="4" w:space="0" w:color="auto"/>
              <w:bottom w:val="single" w:sz="4" w:space="0" w:color="auto"/>
              <w:right w:val="single" w:sz="4" w:space="0" w:color="auto"/>
            </w:tcBorders>
            <w:vAlign w:val="center"/>
          </w:tcPr>
          <w:p w:rsidR="00595972" w:rsidRDefault="008955B3">
            <w:pPr>
              <w:adjustRightInd w:val="0"/>
              <w:snapToGrid w:val="0"/>
              <w:rPr>
                <w:rFonts w:ascii="??_GB2312" w:eastAsia="Times New Roman" w:hAnsi="宋体"/>
                <w:sz w:val="24"/>
                <w:szCs w:val="24"/>
              </w:rPr>
            </w:pPr>
            <w:r>
              <w:rPr>
                <w:rFonts w:ascii="宋体" w:hAnsi="宋体" w:cs="宋体" w:hint="eastAsia"/>
                <w:sz w:val="24"/>
                <w:szCs w:val="24"/>
              </w:rPr>
              <w:t>线上</w:t>
            </w:r>
          </w:p>
        </w:tc>
      </w:tr>
    </w:tbl>
    <w:p w:rsidR="00595972" w:rsidRDefault="008955B3" w:rsidP="008955B3">
      <w:pPr>
        <w:spacing w:line="560" w:lineRule="exact"/>
        <w:ind w:firstLineChars="200" w:firstLine="562"/>
        <w:rPr>
          <w:rFonts w:ascii="??_GB2312" w:eastAsia="Times New Roman" w:hAnsi="Arial Narrow"/>
          <w:b/>
          <w:bCs/>
          <w:sz w:val="28"/>
          <w:szCs w:val="28"/>
        </w:rPr>
      </w:pPr>
      <w:r>
        <w:rPr>
          <w:rFonts w:ascii="??_GB2312" w:eastAsia="Times New Roman" w:hAnsi="Arial Narrow"/>
          <w:b/>
          <w:bCs/>
          <w:sz w:val="28"/>
          <w:szCs w:val="28"/>
        </w:rPr>
        <w:t>七、竞赛试题</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（一）</w:t>
      </w:r>
      <w:proofErr w:type="gramStart"/>
      <w:r>
        <w:rPr>
          <w:rFonts w:ascii="??_GB2312" w:eastAsia="Times New Roman" w:hAnsi="Arial Narrow"/>
          <w:sz w:val="28"/>
          <w:szCs w:val="28"/>
        </w:rPr>
        <w:t>作品赛分网络</w:t>
      </w:r>
      <w:proofErr w:type="gramEnd"/>
      <w:r>
        <w:rPr>
          <w:rFonts w:ascii="??_GB2312" w:eastAsia="Times New Roman" w:hAnsi="Arial Narrow"/>
          <w:sz w:val="28"/>
          <w:szCs w:val="28"/>
        </w:rPr>
        <w:t>系统与安全设计应用、和分布式系统设计与应用、区块链创新创意设计与应用三个主题。</w:t>
      </w:r>
    </w:p>
    <w:p w:rsidR="00595972" w:rsidRDefault="008955B3" w:rsidP="008955B3">
      <w:pPr>
        <w:spacing w:line="560" w:lineRule="exact"/>
        <w:ind w:firstLineChars="200" w:firstLine="562"/>
        <w:rPr>
          <w:rFonts w:ascii="??_GB2312" w:eastAsia="Times New Roman" w:hAnsi="Arial Narrow"/>
          <w:sz w:val="28"/>
          <w:szCs w:val="28"/>
        </w:rPr>
      </w:pPr>
      <w:r>
        <w:rPr>
          <w:rFonts w:ascii="??_GB2312" w:eastAsia="Times New Roman" w:hAnsi="Arial Narrow"/>
          <w:b/>
          <w:bCs/>
          <w:sz w:val="28"/>
          <w:szCs w:val="28"/>
        </w:rPr>
        <w:t>主题</w:t>
      </w:r>
      <w:proofErr w:type="gramStart"/>
      <w:r>
        <w:rPr>
          <w:rFonts w:ascii="??_GB2312" w:eastAsia="Times New Roman" w:hAnsi="Arial Narrow"/>
          <w:b/>
          <w:bCs/>
          <w:sz w:val="28"/>
          <w:szCs w:val="28"/>
        </w:rPr>
        <w:t>一</w:t>
      </w:r>
      <w:proofErr w:type="gramEnd"/>
      <w:r>
        <w:rPr>
          <w:rFonts w:ascii="??_GB2312" w:eastAsia="Times New Roman" w:hAnsi="Arial Narrow"/>
          <w:sz w:val="28"/>
          <w:szCs w:val="28"/>
        </w:rPr>
        <w:t>：网络系统与安全设计及应用（组别：研究生组、本科组、高职组）。该主题主要考察选手通过对该主题的理解和网络知识的掌握进行创作设计。内容包括组网设计、网络故障诊断与排除、网络安全方案设计、网络应用等。综合考察参赛作品网络系统与安全设计的创新性、科学性及实用价值。</w:t>
      </w:r>
    </w:p>
    <w:p w:rsidR="00595972" w:rsidRDefault="008955B3" w:rsidP="008955B3">
      <w:pPr>
        <w:spacing w:line="560" w:lineRule="exact"/>
        <w:ind w:firstLineChars="200" w:firstLine="562"/>
        <w:rPr>
          <w:rFonts w:ascii="??_GB2312" w:eastAsia="Times New Roman" w:hAnsi="Arial Narrow"/>
          <w:sz w:val="28"/>
          <w:szCs w:val="28"/>
        </w:rPr>
      </w:pPr>
      <w:r>
        <w:rPr>
          <w:rFonts w:ascii="??_GB2312" w:eastAsia="Times New Roman" w:hAnsi="Arial Narrow"/>
          <w:b/>
          <w:bCs/>
          <w:sz w:val="28"/>
          <w:szCs w:val="28"/>
        </w:rPr>
        <w:lastRenderedPageBreak/>
        <w:t>主题二</w:t>
      </w:r>
      <w:r>
        <w:rPr>
          <w:rFonts w:ascii="??_GB2312" w:eastAsia="Times New Roman" w:hAnsi="Arial Narrow"/>
          <w:sz w:val="28"/>
          <w:szCs w:val="28"/>
        </w:rPr>
        <w:t>：分布式系统设计与应用（组别：本科组、研究生组）。该主题综合考察分布式系统设计作品的创新性、科学性及实用价值。内容包括：云计算系统，分布式存储、分布式计算等。</w:t>
      </w:r>
    </w:p>
    <w:p w:rsidR="00595972" w:rsidRDefault="008955B3" w:rsidP="000C11F9">
      <w:pPr>
        <w:spacing w:line="560" w:lineRule="exact"/>
        <w:ind w:firstLineChars="200" w:firstLine="562"/>
        <w:rPr>
          <w:rFonts w:ascii="??_GB2312" w:eastAsia="Times New Roman" w:hAnsi="Arial Narrow"/>
          <w:sz w:val="28"/>
          <w:szCs w:val="28"/>
        </w:rPr>
      </w:pPr>
      <w:r w:rsidRPr="000C11F9">
        <w:rPr>
          <w:rFonts w:ascii="??_GB2312" w:eastAsia="Times New Roman" w:hAnsi="Arial Narrow"/>
          <w:b/>
          <w:bCs/>
          <w:sz w:val="28"/>
          <w:szCs w:val="28"/>
        </w:rPr>
        <w:t>主题三：</w:t>
      </w:r>
      <w:r>
        <w:rPr>
          <w:rFonts w:ascii="??_GB2312" w:eastAsia="Times New Roman" w:hAnsi="Arial Narrow"/>
          <w:sz w:val="28"/>
          <w:szCs w:val="28"/>
        </w:rPr>
        <w:t>区块链创新创意设计与</w:t>
      </w:r>
      <w:bookmarkStart w:id="14" w:name="_GoBack"/>
      <w:bookmarkEnd w:id="14"/>
      <w:r>
        <w:rPr>
          <w:rFonts w:ascii="??_GB2312" w:eastAsia="Times New Roman" w:hAnsi="Arial Narrow"/>
          <w:sz w:val="28"/>
          <w:szCs w:val="28"/>
        </w:rPr>
        <w:t>应用（组别：研究生组、本科组、高职组）。该主题主要考核参赛选手区块链技术基础知识以及基于区块链技术特点而产生的创意作品设计与创新应用；区块链金融业务能力与区块链应用能力；考核参赛选手联盟链的构建思维</w:t>
      </w:r>
      <w:proofErr w:type="gramStart"/>
      <w:r>
        <w:rPr>
          <w:rFonts w:ascii="??_GB2312" w:eastAsia="Times New Roman" w:hAnsi="Arial Narrow"/>
          <w:sz w:val="28"/>
          <w:szCs w:val="28"/>
        </w:rPr>
        <w:t>与建链动手</w:t>
      </w:r>
      <w:proofErr w:type="gramEnd"/>
      <w:r>
        <w:rPr>
          <w:rFonts w:ascii="??_GB2312" w:eastAsia="Times New Roman" w:hAnsi="Arial Narrow"/>
          <w:sz w:val="28"/>
          <w:szCs w:val="28"/>
        </w:rPr>
        <w:t>能力，包括组建联盟链通道的能力、链上业务环境构建能力、链上协议与数据流融合的能力、共识机制集群构建能力、链码编写部署能力和联盟</w:t>
      </w:r>
      <w:proofErr w:type="gramStart"/>
      <w:r>
        <w:rPr>
          <w:rFonts w:ascii="??_GB2312" w:eastAsia="Times New Roman" w:hAnsi="Arial Narrow"/>
          <w:sz w:val="28"/>
          <w:szCs w:val="28"/>
        </w:rPr>
        <w:t>链金融</w:t>
      </w:r>
      <w:proofErr w:type="gramEnd"/>
      <w:r>
        <w:rPr>
          <w:rFonts w:ascii="??_GB2312" w:eastAsia="Times New Roman" w:hAnsi="Arial Narrow"/>
          <w:sz w:val="28"/>
          <w:szCs w:val="28"/>
        </w:rPr>
        <w:t>应用部署能力等。为保证</w:t>
      </w:r>
      <w:proofErr w:type="gramStart"/>
      <w:r>
        <w:rPr>
          <w:rFonts w:ascii="??_GB2312" w:eastAsia="Times New Roman" w:hAnsi="Arial Narrow"/>
          <w:sz w:val="28"/>
          <w:szCs w:val="28"/>
        </w:rPr>
        <w:t>本主题</w:t>
      </w:r>
      <w:proofErr w:type="gramEnd"/>
      <w:r>
        <w:rPr>
          <w:rFonts w:ascii="??_GB2312" w:eastAsia="Times New Roman" w:hAnsi="Arial Narrow"/>
          <w:sz w:val="28"/>
          <w:szCs w:val="28"/>
        </w:rPr>
        <w:t>比赛公平公正，如果分组参赛队伍少于</w:t>
      </w:r>
      <w:r>
        <w:rPr>
          <w:rFonts w:ascii="??_GB2312" w:eastAsia="Times New Roman" w:hAnsi="Arial Narrow" w:hint="eastAsia"/>
          <w:sz w:val="28"/>
          <w:szCs w:val="28"/>
        </w:rPr>
        <w:t>8</w:t>
      </w:r>
      <w:r>
        <w:rPr>
          <w:rFonts w:ascii="??_GB2312" w:eastAsia="Times New Roman" w:hAnsi="Arial Narrow"/>
          <w:sz w:val="28"/>
          <w:szCs w:val="28"/>
        </w:rPr>
        <w:t>件作品，组委会有调整</w:t>
      </w:r>
      <w:r>
        <w:rPr>
          <w:rFonts w:ascii="??_GB2312" w:eastAsiaTheme="minorEastAsia" w:hAnsi="Arial Narrow" w:hint="eastAsia"/>
          <w:sz w:val="28"/>
          <w:szCs w:val="28"/>
        </w:rPr>
        <w:t>或</w:t>
      </w:r>
      <w:r>
        <w:rPr>
          <w:rFonts w:ascii="??_GB2312" w:eastAsia="Times New Roman" w:hAnsi="Arial Narrow"/>
          <w:sz w:val="28"/>
          <w:szCs w:val="28"/>
        </w:rPr>
        <w:t>合并分组的权利。</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（二）</w:t>
      </w:r>
      <w:proofErr w:type="gramStart"/>
      <w:r>
        <w:rPr>
          <w:rFonts w:ascii="??_GB2312" w:eastAsia="Times New Roman" w:hAnsi="Arial Narrow"/>
          <w:sz w:val="28"/>
          <w:szCs w:val="28"/>
        </w:rPr>
        <w:t>技能赛</w:t>
      </w:r>
      <w:proofErr w:type="gramEnd"/>
      <w:r>
        <w:rPr>
          <w:rFonts w:ascii="??_GB2312" w:eastAsia="Times New Roman" w:hAnsi="Arial Narrow"/>
          <w:sz w:val="28"/>
          <w:szCs w:val="28"/>
        </w:rPr>
        <w:t>分为软件定义网络应用、大数据应用两个主题。</w:t>
      </w:r>
    </w:p>
    <w:p w:rsidR="00595972" w:rsidRDefault="008955B3" w:rsidP="008955B3">
      <w:pPr>
        <w:spacing w:line="560" w:lineRule="exact"/>
        <w:ind w:firstLineChars="200" w:firstLine="562"/>
        <w:rPr>
          <w:rFonts w:ascii="??_GB2312" w:eastAsia="Times New Roman" w:hAnsi="Arial Narrow"/>
          <w:sz w:val="28"/>
          <w:szCs w:val="28"/>
        </w:rPr>
      </w:pPr>
      <w:r>
        <w:rPr>
          <w:rFonts w:ascii="??_GB2312" w:eastAsia="Times New Roman" w:hAnsi="Arial Narrow"/>
          <w:b/>
          <w:bCs/>
          <w:sz w:val="28"/>
          <w:szCs w:val="28"/>
        </w:rPr>
        <w:t>主题</w:t>
      </w:r>
      <w:proofErr w:type="gramStart"/>
      <w:r>
        <w:rPr>
          <w:rFonts w:ascii="??_GB2312" w:eastAsia="Times New Roman" w:hAnsi="Arial Narrow"/>
          <w:b/>
          <w:bCs/>
          <w:sz w:val="28"/>
          <w:szCs w:val="28"/>
        </w:rPr>
        <w:t>一</w:t>
      </w:r>
      <w:proofErr w:type="gramEnd"/>
      <w:r>
        <w:rPr>
          <w:rFonts w:ascii="??_GB2312" w:eastAsia="Times New Roman" w:hAnsi="Arial Narrow"/>
          <w:b/>
          <w:bCs/>
          <w:sz w:val="28"/>
          <w:szCs w:val="28"/>
        </w:rPr>
        <w:t>：</w:t>
      </w:r>
      <w:r>
        <w:rPr>
          <w:rFonts w:ascii="??_GB2312" w:eastAsia="Times New Roman" w:hAnsi="Arial Narrow"/>
          <w:sz w:val="28"/>
          <w:szCs w:val="28"/>
        </w:rPr>
        <w:t>软件定义网络（</w:t>
      </w:r>
      <w:r>
        <w:rPr>
          <w:rFonts w:ascii="??_GB2312" w:eastAsia="Times New Roman" w:hAnsi="Arial Narrow" w:cs="??_GB2312"/>
          <w:sz w:val="28"/>
          <w:szCs w:val="28"/>
        </w:rPr>
        <w:t>SDN</w:t>
      </w:r>
      <w:r>
        <w:rPr>
          <w:rFonts w:ascii="??_GB2312" w:eastAsia="Times New Roman" w:hAnsi="Arial Narrow"/>
          <w:sz w:val="28"/>
          <w:szCs w:val="28"/>
        </w:rPr>
        <w:t>）应用（组别：研究生组、本科组、高职组）。从竞赛试题库中现场随机抽取形成统一试卷，考察选手</w:t>
      </w:r>
      <w:r>
        <w:rPr>
          <w:rFonts w:ascii="??_GB2312" w:eastAsia="Times New Roman" w:hAnsi="Arial Narrow" w:cs="??_GB2312"/>
          <w:sz w:val="28"/>
          <w:szCs w:val="28"/>
        </w:rPr>
        <w:t>SDN</w:t>
      </w:r>
      <w:r>
        <w:rPr>
          <w:rFonts w:ascii="??_GB2312" w:eastAsia="Times New Roman" w:hAnsi="Arial Narrow"/>
          <w:sz w:val="28"/>
          <w:szCs w:val="28"/>
        </w:rPr>
        <w:t>的设计与应用能力。</w:t>
      </w:r>
    </w:p>
    <w:p w:rsidR="00595972" w:rsidRDefault="008955B3" w:rsidP="008955B3">
      <w:pPr>
        <w:spacing w:line="560" w:lineRule="exact"/>
        <w:ind w:firstLineChars="200" w:firstLine="562"/>
        <w:rPr>
          <w:rFonts w:ascii="??_GB2312" w:eastAsia="Times New Roman" w:hAnsi="Arial Narrow"/>
          <w:b/>
          <w:bCs/>
          <w:sz w:val="28"/>
          <w:szCs w:val="28"/>
        </w:rPr>
      </w:pPr>
      <w:r>
        <w:rPr>
          <w:rFonts w:ascii="??_GB2312" w:eastAsia="Times New Roman" w:hAnsi="Arial Narrow"/>
          <w:b/>
          <w:bCs/>
          <w:sz w:val="28"/>
          <w:szCs w:val="28"/>
        </w:rPr>
        <w:t>主题二：</w:t>
      </w:r>
      <w:r>
        <w:rPr>
          <w:rFonts w:ascii="??_GB2312" w:eastAsia="Times New Roman" w:hAnsi="Arial Narrow"/>
          <w:sz w:val="28"/>
          <w:szCs w:val="28"/>
        </w:rPr>
        <w:t>大数据应用（组别：研究生组、本科组、高职组）。该主题考核技术面涵盖：数据采集、数据清洗和分析、算法分析、数据预测、数据可视化图表构建等相关内容，考查参赛选手的大数据应用能力。</w:t>
      </w:r>
    </w:p>
    <w:p w:rsidR="00595972" w:rsidRDefault="008955B3" w:rsidP="008955B3">
      <w:pPr>
        <w:spacing w:line="560" w:lineRule="exact"/>
        <w:ind w:firstLineChars="200" w:firstLine="562"/>
        <w:rPr>
          <w:rFonts w:ascii="Arial Narrow" w:hAnsi="Arial Narrow" w:cs="Arial Narrow"/>
          <w:b/>
          <w:bCs/>
          <w:sz w:val="28"/>
          <w:szCs w:val="28"/>
        </w:rPr>
      </w:pPr>
      <w:r>
        <w:rPr>
          <w:rFonts w:ascii="??_GB2312" w:eastAsia="Times New Roman" w:hAnsi="Arial Narrow"/>
          <w:b/>
          <w:bCs/>
          <w:sz w:val="28"/>
          <w:szCs w:val="28"/>
        </w:rPr>
        <w:t>八、竞赛规则</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（一）报名资格</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1</w:t>
      </w:r>
      <w:r>
        <w:rPr>
          <w:rFonts w:ascii="??_GB2312" w:eastAsia="Times New Roman" w:hAnsi="Arial Narrow"/>
          <w:sz w:val="28"/>
          <w:szCs w:val="28"/>
        </w:rPr>
        <w:t>、报名学生：全省各高等院校在校大学生（含本科、高职高专、研究生），参赛选手不受性别、年龄、学历、国籍和民族限制。</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2</w:t>
      </w:r>
      <w:r>
        <w:rPr>
          <w:rFonts w:ascii="??_GB2312" w:eastAsia="Times New Roman" w:hAnsi="Arial Narrow"/>
          <w:sz w:val="28"/>
          <w:szCs w:val="28"/>
        </w:rPr>
        <w:t>、报名队伍：每支参赛队队员不超过</w:t>
      </w:r>
      <w:r>
        <w:rPr>
          <w:rFonts w:ascii="??_GB2312" w:eastAsia="Times New Roman" w:hAnsi="Arial Narrow" w:cs="??_GB2312"/>
          <w:sz w:val="28"/>
          <w:szCs w:val="28"/>
        </w:rPr>
        <w:t>3</w:t>
      </w:r>
      <w:r>
        <w:rPr>
          <w:rFonts w:ascii="??_GB2312" w:eastAsia="Times New Roman" w:hAnsi="Arial Narrow"/>
          <w:sz w:val="28"/>
          <w:szCs w:val="28"/>
        </w:rPr>
        <w:t>人、指导教师不超过</w:t>
      </w:r>
      <w:r>
        <w:rPr>
          <w:rFonts w:ascii="??_GB2312" w:eastAsia="Times New Roman" w:hAnsi="Arial Narrow" w:cs="??_GB2312"/>
          <w:sz w:val="28"/>
          <w:szCs w:val="28"/>
        </w:rPr>
        <w:t>2</w:t>
      </w:r>
      <w:r>
        <w:rPr>
          <w:rFonts w:ascii="??_GB2312" w:eastAsia="Times New Roman" w:hAnsi="Arial Narrow"/>
          <w:sz w:val="28"/>
          <w:szCs w:val="28"/>
        </w:rPr>
        <w:t>人；并要求每一名教师作为第一指导老师不超过</w:t>
      </w:r>
      <w:r>
        <w:rPr>
          <w:rFonts w:ascii="??_GB2312" w:eastAsia="Times New Roman" w:hAnsi="Arial Narrow" w:cs="??_GB2312"/>
          <w:sz w:val="28"/>
          <w:szCs w:val="28"/>
        </w:rPr>
        <w:t>2</w:t>
      </w:r>
      <w:r>
        <w:rPr>
          <w:rFonts w:ascii="??_GB2312" w:eastAsia="Times New Roman" w:hAnsi="Arial Narrow"/>
          <w:sz w:val="28"/>
          <w:szCs w:val="28"/>
        </w:rPr>
        <w:t>项，作为第二指导老师不超过</w:t>
      </w:r>
      <w:r>
        <w:rPr>
          <w:rFonts w:ascii="??_GB2312" w:eastAsia="Times New Roman" w:hAnsi="Arial Narrow" w:cs="??_GB2312"/>
          <w:sz w:val="28"/>
          <w:szCs w:val="28"/>
        </w:rPr>
        <w:t>2</w:t>
      </w:r>
      <w:r>
        <w:rPr>
          <w:rFonts w:ascii="??_GB2312" w:eastAsia="Times New Roman" w:hAnsi="Arial Narrow"/>
          <w:sz w:val="28"/>
          <w:szCs w:val="28"/>
        </w:rPr>
        <w:t>项，总数不得超过</w:t>
      </w:r>
      <w:r>
        <w:rPr>
          <w:rFonts w:ascii="??_GB2312" w:eastAsia="Times New Roman" w:hAnsi="Arial Narrow" w:cs="??_GB2312"/>
          <w:sz w:val="28"/>
          <w:szCs w:val="28"/>
        </w:rPr>
        <w:t>4</w:t>
      </w:r>
      <w:r>
        <w:rPr>
          <w:rFonts w:ascii="??_GB2312" w:eastAsia="Times New Roman" w:hAnsi="Arial Narrow"/>
          <w:sz w:val="28"/>
          <w:szCs w:val="28"/>
        </w:rPr>
        <w:t>项。为保证竞赛公平公正，组委会、专家委员会、仲裁委员会、秘书处和相关工作成员不得担任指导教师。</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lastRenderedPageBreak/>
        <w:t>3</w:t>
      </w:r>
      <w:r>
        <w:rPr>
          <w:rFonts w:ascii="??_GB2312" w:eastAsia="Times New Roman" w:hAnsi="Arial Narrow"/>
          <w:sz w:val="28"/>
          <w:szCs w:val="28"/>
        </w:rPr>
        <w:t>、分赛场：报名参赛的学校要满足本规程（第九条）竞赛环境的要求设置分赛场。</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（二）报名要求</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1</w:t>
      </w:r>
      <w:r>
        <w:rPr>
          <w:rFonts w:ascii="??_GB2312" w:eastAsia="Times New Roman" w:hAnsi="Arial Narrow"/>
          <w:sz w:val="28"/>
          <w:szCs w:val="28"/>
        </w:rPr>
        <w:t>、以学校为单位报名。每校参加</w:t>
      </w:r>
      <w:proofErr w:type="gramStart"/>
      <w:r>
        <w:rPr>
          <w:rFonts w:ascii="??_GB2312" w:eastAsia="Times New Roman" w:hAnsi="Arial Narrow"/>
          <w:sz w:val="28"/>
          <w:szCs w:val="28"/>
        </w:rPr>
        <w:t>作品赛</w:t>
      </w:r>
      <w:proofErr w:type="gramEnd"/>
      <w:r>
        <w:rPr>
          <w:rFonts w:ascii="??_GB2312" w:eastAsia="Times New Roman" w:hAnsi="Arial Narrow"/>
          <w:sz w:val="28"/>
          <w:szCs w:val="28"/>
        </w:rPr>
        <w:t>的队伍不超过</w:t>
      </w:r>
      <w:r>
        <w:rPr>
          <w:rFonts w:ascii="??_GB2312" w:eastAsia="Times New Roman" w:hAnsi="Arial Narrow"/>
          <w:sz w:val="28"/>
          <w:szCs w:val="28"/>
        </w:rPr>
        <w:t>12</w:t>
      </w:r>
      <w:r>
        <w:rPr>
          <w:rFonts w:ascii="??_GB2312" w:eastAsia="Times New Roman" w:hAnsi="Arial Narrow"/>
          <w:sz w:val="28"/>
          <w:szCs w:val="28"/>
        </w:rPr>
        <w:t>支、参加</w:t>
      </w:r>
      <w:proofErr w:type="gramStart"/>
      <w:r>
        <w:rPr>
          <w:rFonts w:ascii="??_GB2312" w:eastAsia="Times New Roman" w:hAnsi="Arial Narrow"/>
          <w:sz w:val="28"/>
          <w:szCs w:val="28"/>
        </w:rPr>
        <w:t>技能赛</w:t>
      </w:r>
      <w:proofErr w:type="gramEnd"/>
      <w:r>
        <w:rPr>
          <w:rFonts w:ascii="??_GB2312" w:eastAsia="Times New Roman" w:hAnsi="Arial Narrow"/>
          <w:sz w:val="28"/>
          <w:szCs w:val="28"/>
        </w:rPr>
        <w:t>的队伍每个主题不超过</w:t>
      </w:r>
      <w:r>
        <w:rPr>
          <w:rFonts w:ascii="??_GB2312" w:eastAsia="Times New Roman" w:hAnsi="Arial Narrow"/>
          <w:sz w:val="28"/>
          <w:szCs w:val="28"/>
        </w:rPr>
        <w:t>2</w:t>
      </w:r>
      <w:r>
        <w:rPr>
          <w:rFonts w:ascii="??_GB2312" w:eastAsia="Times New Roman" w:hAnsi="Arial Narrow"/>
          <w:sz w:val="28"/>
          <w:szCs w:val="28"/>
        </w:rPr>
        <w:t>个项目，且每个高校总参赛队伍数不超过</w:t>
      </w:r>
      <w:r>
        <w:rPr>
          <w:rFonts w:ascii="??_GB2312" w:eastAsia="Times New Roman" w:hAnsi="Arial Narrow"/>
          <w:sz w:val="28"/>
          <w:szCs w:val="28"/>
        </w:rPr>
        <w:t>14</w:t>
      </w:r>
      <w:r>
        <w:rPr>
          <w:rFonts w:ascii="??_GB2312" w:eastAsia="Times New Roman" w:hAnsi="Arial Narrow"/>
          <w:sz w:val="28"/>
          <w:szCs w:val="28"/>
        </w:rPr>
        <w:t>支；有硕士点的高校</w:t>
      </w:r>
      <w:proofErr w:type="gramStart"/>
      <w:r>
        <w:rPr>
          <w:rFonts w:ascii="??_GB2312" w:eastAsia="Times New Roman" w:hAnsi="Arial Narrow"/>
          <w:sz w:val="28"/>
          <w:szCs w:val="28"/>
        </w:rPr>
        <w:t>作品赛和技能赛允许</w:t>
      </w:r>
      <w:proofErr w:type="gramEnd"/>
      <w:r>
        <w:rPr>
          <w:rFonts w:ascii="??_GB2312" w:eastAsia="Times New Roman" w:hAnsi="Arial Narrow"/>
          <w:sz w:val="28"/>
          <w:szCs w:val="28"/>
        </w:rPr>
        <w:t>各增加</w:t>
      </w:r>
      <w:r>
        <w:rPr>
          <w:rFonts w:ascii="??_GB2312" w:eastAsia="Times New Roman" w:hAnsi="Arial Narrow"/>
          <w:sz w:val="28"/>
          <w:szCs w:val="28"/>
        </w:rPr>
        <w:t>1</w:t>
      </w:r>
      <w:r>
        <w:rPr>
          <w:rFonts w:ascii="??_GB2312" w:eastAsia="Times New Roman" w:hAnsi="Arial Narrow"/>
          <w:sz w:val="28"/>
          <w:szCs w:val="28"/>
        </w:rPr>
        <w:t>支队伍参赛（增加队伍仅限研究生可以参加）。</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2</w:t>
      </w:r>
      <w:r>
        <w:rPr>
          <w:rFonts w:ascii="??_GB2312" w:eastAsia="Times New Roman" w:hAnsi="Arial Narrow"/>
          <w:sz w:val="28"/>
          <w:szCs w:val="28"/>
        </w:rPr>
        <w:t>、所有参赛作品均系参赛者本人（或老师指导下）自行设计和开发的产品，并必须提交诚信承诺申明。大赛组委会不负责对参赛作品所有权进行核实，若发生侵权或违反知识产权的行为，由参赛者自行承担法律责任。抄袭、盗用、提供虚假材料或违反相关法律法规者，将被取消参赛资格并自负一切法律责任。</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3</w:t>
      </w:r>
      <w:r>
        <w:rPr>
          <w:rFonts w:ascii="??_GB2312" w:eastAsia="Times New Roman" w:hAnsi="Arial Narrow"/>
          <w:sz w:val="28"/>
          <w:szCs w:val="28"/>
        </w:rPr>
        <w:t>、报名时间。</w:t>
      </w:r>
      <w:r w:rsidRPr="000C11F9">
        <w:rPr>
          <w:rFonts w:ascii="??_GB2312" w:eastAsia="Times New Roman" w:hAnsi="Arial Narrow"/>
          <w:b/>
          <w:bCs/>
          <w:color w:val="FF0000"/>
          <w:sz w:val="28"/>
          <w:szCs w:val="28"/>
        </w:rPr>
        <w:t>2022</w:t>
      </w:r>
      <w:r w:rsidRPr="000C11F9">
        <w:rPr>
          <w:rFonts w:ascii="??_GB2312" w:eastAsia="Times New Roman" w:hAnsi="Arial Narrow"/>
          <w:b/>
          <w:bCs/>
          <w:color w:val="FF0000"/>
          <w:sz w:val="28"/>
          <w:szCs w:val="28"/>
        </w:rPr>
        <w:t>年</w:t>
      </w:r>
      <w:r w:rsidR="000C11F9" w:rsidRPr="000C11F9">
        <w:rPr>
          <w:rFonts w:ascii="??_GB2312" w:eastAsiaTheme="minorEastAsia" w:hAnsi="Arial Narrow" w:hint="eastAsia"/>
          <w:b/>
          <w:bCs/>
          <w:color w:val="FF0000"/>
          <w:sz w:val="28"/>
          <w:szCs w:val="28"/>
        </w:rPr>
        <w:t>6</w:t>
      </w:r>
      <w:r w:rsidRPr="000C11F9">
        <w:rPr>
          <w:rFonts w:ascii="??_GB2312" w:eastAsia="Times New Roman" w:hAnsi="Arial Narrow"/>
          <w:b/>
          <w:bCs/>
          <w:color w:val="FF0000"/>
          <w:sz w:val="28"/>
          <w:szCs w:val="28"/>
        </w:rPr>
        <w:t>月</w:t>
      </w:r>
      <w:r w:rsidR="000C11F9" w:rsidRPr="000C11F9">
        <w:rPr>
          <w:rFonts w:ascii="??_GB2312" w:eastAsiaTheme="minorEastAsia" w:hAnsi="Arial Narrow" w:hint="eastAsia"/>
          <w:b/>
          <w:bCs/>
          <w:color w:val="FF0000"/>
          <w:sz w:val="28"/>
          <w:szCs w:val="28"/>
        </w:rPr>
        <w:t>23</w:t>
      </w:r>
      <w:r w:rsidRPr="000C11F9">
        <w:rPr>
          <w:rFonts w:ascii="??_GB2312" w:eastAsia="Times New Roman" w:hAnsi="Arial Narrow"/>
          <w:b/>
          <w:bCs/>
          <w:color w:val="FF0000"/>
          <w:sz w:val="28"/>
          <w:szCs w:val="28"/>
        </w:rPr>
        <w:t>日</w:t>
      </w:r>
      <w:r w:rsidRPr="000C11F9">
        <w:rPr>
          <w:rFonts w:ascii="??_GB2312" w:eastAsia="Times New Roman" w:hAnsi="Arial Narrow"/>
          <w:color w:val="FF0000"/>
          <w:sz w:val="28"/>
          <w:szCs w:val="28"/>
        </w:rPr>
        <w:t>前</w:t>
      </w:r>
      <w:r w:rsidRPr="000C11F9">
        <w:rPr>
          <w:rFonts w:ascii="??_GB2312" w:eastAsia="Times New Roman" w:hAnsi="Arial Narrow"/>
          <w:color w:val="FF0000"/>
          <w:sz w:val="28"/>
          <w:szCs w:val="28"/>
        </w:rPr>
        <w:t>,</w:t>
      </w:r>
      <w:r>
        <w:rPr>
          <w:rFonts w:ascii="??_GB2312" w:eastAsia="Times New Roman" w:hAnsi="Arial Narrow"/>
          <w:sz w:val="28"/>
          <w:szCs w:val="28"/>
        </w:rPr>
        <w:t>各参赛高校指定一名专门的联系人，将本校选拔出的参赛项目报名汇总表（推荐单位教务处签盖公章）、参赛学生承诺书（参赛学生签字）、指导教师承诺书（指导教师签字），签字盖章后的扫描件连同报名汇总表的电子版通过邮件发送到大赛秘书处（见附件</w:t>
      </w:r>
      <w:r>
        <w:rPr>
          <w:rFonts w:ascii="??_GB2312" w:eastAsia="Times New Roman" w:hAnsi="Arial Narrow"/>
          <w:sz w:val="28"/>
          <w:szCs w:val="28"/>
        </w:rPr>
        <w:t>1</w:t>
      </w:r>
      <w:r>
        <w:rPr>
          <w:rFonts w:ascii="??_GB2312" w:eastAsia="Times New Roman" w:hAnsi="Arial Narrow"/>
          <w:sz w:val="28"/>
          <w:szCs w:val="28"/>
        </w:rPr>
        <w:t>、附件</w:t>
      </w:r>
      <w:r>
        <w:rPr>
          <w:rFonts w:ascii="??_GB2312" w:eastAsia="Times New Roman" w:hAnsi="Arial Narrow"/>
          <w:sz w:val="28"/>
          <w:szCs w:val="28"/>
        </w:rPr>
        <w:t>2</w:t>
      </w:r>
      <w:r>
        <w:rPr>
          <w:rFonts w:ascii="??_GB2312" w:eastAsia="Times New Roman" w:hAnsi="Arial Narrow"/>
          <w:sz w:val="28"/>
          <w:szCs w:val="28"/>
        </w:rPr>
        <w:t>、附件</w:t>
      </w:r>
      <w:r>
        <w:rPr>
          <w:rFonts w:ascii="??_GB2312" w:eastAsia="Times New Roman" w:hAnsi="Arial Narrow"/>
          <w:sz w:val="28"/>
          <w:szCs w:val="28"/>
        </w:rPr>
        <w:t>3</w:t>
      </w:r>
      <w:r>
        <w:rPr>
          <w:rFonts w:ascii="??_GB2312" w:eastAsia="Times New Roman" w:hAnsi="Arial Narrow"/>
          <w:sz w:val="28"/>
          <w:szCs w:val="28"/>
        </w:rPr>
        <w:t>）。</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4</w:t>
      </w:r>
      <w:r>
        <w:rPr>
          <w:rFonts w:ascii="??_GB2312" w:eastAsia="Times New Roman" w:hAnsi="Arial Narrow"/>
          <w:sz w:val="28"/>
          <w:szCs w:val="28"/>
        </w:rPr>
        <w:t>、参赛提交的资料。参加</w:t>
      </w:r>
      <w:proofErr w:type="gramStart"/>
      <w:r>
        <w:rPr>
          <w:rFonts w:ascii="??_GB2312" w:eastAsia="Times New Roman" w:hAnsi="Arial Narrow"/>
          <w:sz w:val="28"/>
          <w:szCs w:val="28"/>
        </w:rPr>
        <w:t>作品赛</w:t>
      </w:r>
      <w:proofErr w:type="gramEnd"/>
      <w:r>
        <w:rPr>
          <w:rFonts w:ascii="??_GB2312" w:eastAsia="Times New Roman" w:hAnsi="Arial Narrow"/>
          <w:sz w:val="28"/>
          <w:szCs w:val="28"/>
        </w:rPr>
        <w:t>的高校，务必于</w:t>
      </w:r>
      <w:r w:rsidRPr="000C11F9">
        <w:rPr>
          <w:rFonts w:ascii="??_GB2312" w:eastAsia="Times New Roman" w:hAnsi="Arial Narrow"/>
          <w:b/>
          <w:bCs/>
          <w:color w:val="FF0000"/>
          <w:sz w:val="28"/>
          <w:szCs w:val="28"/>
        </w:rPr>
        <w:t>2022</w:t>
      </w:r>
      <w:r w:rsidRPr="000C11F9">
        <w:rPr>
          <w:rFonts w:ascii="??_GB2312" w:eastAsia="Times New Roman" w:hAnsi="Arial Narrow"/>
          <w:b/>
          <w:bCs/>
          <w:color w:val="FF0000"/>
          <w:sz w:val="28"/>
          <w:szCs w:val="28"/>
        </w:rPr>
        <w:t>年</w:t>
      </w:r>
      <w:r w:rsidR="000C11F9" w:rsidRPr="000C11F9">
        <w:rPr>
          <w:rFonts w:ascii="??_GB2312" w:eastAsiaTheme="minorEastAsia" w:hAnsi="Arial Narrow" w:hint="eastAsia"/>
          <w:b/>
          <w:bCs/>
          <w:color w:val="FF0000"/>
          <w:sz w:val="28"/>
          <w:szCs w:val="28"/>
        </w:rPr>
        <w:t>7</w:t>
      </w:r>
      <w:r w:rsidRPr="000C11F9">
        <w:rPr>
          <w:rFonts w:ascii="??_GB2312" w:eastAsia="Times New Roman" w:hAnsi="Arial Narrow"/>
          <w:b/>
          <w:bCs/>
          <w:color w:val="FF0000"/>
          <w:sz w:val="28"/>
          <w:szCs w:val="28"/>
        </w:rPr>
        <w:t>月</w:t>
      </w:r>
      <w:r w:rsidR="000C11F9" w:rsidRPr="000C11F9">
        <w:rPr>
          <w:rFonts w:ascii="??_GB2312" w:eastAsiaTheme="minorEastAsia" w:hAnsi="Arial Narrow" w:hint="eastAsia"/>
          <w:b/>
          <w:bCs/>
          <w:color w:val="FF0000"/>
          <w:sz w:val="28"/>
          <w:szCs w:val="28"/>
        </w:rPr>
        <w:t>1</w:t>
      </w:r>
      <w:r w:rsidRPr="000C11F9">
        <w:rPr>
          <w:rFonts w:ascii="??_GB2312" w:eastAsia="Times New Roman" w:hAnsi="Arial Narrow"/>
          <w:b/>
          <w:bCs/>
          <w:color w:val="FF0000"/>
          <w:sz w:val="28"/>
          <w:szCs w:val="28"/>
        </w:rPr>
        <w:t>日</w:t>
      </w:r>
      <w:r w:rsidRPr="000C11F9">
        <w:rPr>
          <w:rFonts w:ascii="??_GB2312" w:eastAsia="Times New Roman" w:hAnsi="Arial Narrow"/>
          <w:b/>
          <w:bCs/>
          <w:color w:val="FF0000"/>
          <w:sz w:val="28"/>
          <w:szCs w:val="28"/>
        </w:rPr>
        <w:t>24</w:t>
      </w:r>
      <w:r w:rsidRPr="000C11F9">
        <w:rPr>
          <w:rFonts w:ascii="??_GB2312" w:eastAsia="Times New Roman" w:hAnsi="Arial Narrow"/>
          <w:color w:val="FF0000"/>
          <w:sz w:val="28"/>
          <w:szCs w:val="28"/>
        </w:rPr>
        <w:t>时</w:t>
      </w:r>
      <w:r>
        <w:rPr>
          <w:rFonts w:ascii="??_GB2312" w:eastAsia="Times New Roman" w:hAnsi="Arial Narrow"/>
          <w:sz w:val="28"/>
          <w:szCs w:val="28"/>
        </w:rPr>
        <w:t>之前提交初赛作品材料电子版，通过邮件发送到大赛秘书处</w:t>
      </w:r>
      <w:r>
        <w:rPr>
          <w:rFonts w:ascii="??_GB2312" w:eastAsia="Times New Roman" w:hAnsi="Arial Narrow"/>
          <w:sz w:val="28"/>
          <w:szCs w:val="28"/>
        </w:rPr>
        <w:t>79734456@qq.com</w:t>
      </w:r>
      <w:r>
        <w:rPr>
          <w:rFonts w:ascii="??_GB2312" w:eastAsia="Times New Roman" w:hAnsi="Arial Narrow"/>
          <w:sz w:val="28"/>
          <w:szCs w:val="28"/>
        </w:rPr>
        <w:t>。提交的资料或需完成的相关工作如下：</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w:t>
      </w:r>
      <w:r>
        <w:rPr>
          <w:rFonts w:ascii="??_GB2312" w:eastAsia="Times New Roman" w:hAnsi="Arial Narrow" w:cs="??_GB2312"/>
          <w:sz w:val="28"/>
          <w:szCs w:val="28"/>
        </w:rPr>
        <w:t>1</w:t>
      </w:r>
      <w:r>
        <w:rPr>
          <w:rFonts w:ascii="??_GB2312" w:eastAsia="Times New Roman" w:hAnsi="Arial Narrow"/>
          <w:sz w:val="28"/>
          <w:szCs w:val="28"/>
        </w:rPr>
        <w:t>）作品报名表的电子版、作品诚信承诺申明（需参赛学生、指导教师签字和推荐单位教务处签盖公章方为有效）的扫描件，竞赛信息有异议时以纸质版的报名表为准。</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w:t>
      </w:r>
      <w:r>
        <w:rPr>
          <w:rFonts w:ascii="??_GB2312" w:eastAsia="Times New Roman" w:hAnsi="Arial Narrow" w:cs="??_GB2312"/>
          <w:sz w:val="28"/>
          <w:szCs w:val="28"/>
        </w:rPr>
        <w:t>2</w:t>
      </w:r>
      <w:r>
        <w:rPr>
          <w:rFonts w:ascii="??_GB2312" w:eastAsia="Times New Roman" w:hAnsi="Arial Narrow"/>
          <w:sz w:val="28"/>
          <w:szCs w:val="28"/>
        </w:rPr>
        <w:t>）作品设计方案、作品展示资料（可以提供图片或视频，要求：图片为</w:t>
      </w:r>
      <w:r>
        <w:rPr>
          <w:rFonts w:ascii="??_GB2312" w:eastAsia="Times New Roman" w:hAnsi="Arial Narrow" w:cs="??_GB2312"/>
          <w:sz w:val="28"/>
          <w:szCs w:val="28"/>
        </w:rPr>
        <w:t>jpg</w:t>
      </w:r>
      <w:r>
        <w:rPr>
          <w:rFonts w:ascii="??_GB2312" w:eastAsia="Times New Roman" w:hAnsi="Arial Narrow"/>
          <w:sz w:val="28"/>
          <w:szCs w:val="28"/>
        </w:rPr>
        <w:t>格式，不超过</w:t>
      </w:r>
      <w:r>
        <w:rPr>
          <w:rFonts w:ascii="??_GB2312" w:eastAsia="Times New Roman" w:hAnsi="Arial Narrow" w:cs="??_GB2312"/>
          <w:sz w:val="28"/>
          <w:szCs w:val="28"/>
        </w:rPr>
        <w:t>10</w:t>
      </w:r>
      <w:r>
        <w:rPr>
          <w:rFonts w:ascii="??_GB2312" w:eastAsia="Times New Roman" w:hAnsi="Arial Narrow"/>
          <w:sz w:val="28"/>
          <w:szCs w:val="28"/>
        </w:rPr>
        <w:t>张，视频为</w:t>
      </w:r>
      <w:r>
        <w:rPr>
          <w:rFonts w:ascii="??_GB2312" w:eastAsia="Times New Roman" w:hAnsi="Arial Narrow" w:cs="??_GB2312"/>
          <w:sz w:val="28"/>
          <w:szCs w:val="28"/>
        </w:rPr>
        <w:t>mp4</w:t>
      </w:r>
      <w:r>
        <w:rPr>
          <w:rFonts w:ascii="??_GB2312" w:eastAsia="Times New Roman" w:hAnsi="Arial Narrow"/>
          <w:sz w:val="28"/>
          <w:szCs w:val="28"/>
        </w:rPr>
        <w:t>或</w:t>
      </w:r>
      <w:proofErr w:type="spellStart"/>
      <w:r>
        <w:rPr>
          <w:rFonts w:ascii="??_GB2312" w:eastAsia="Times New Roman" w:hAnsi="Arial Narrow" w:cs="??_GB2312"/>
          <w:sz w:val="28"/>
          <w:szCs w:val="28"/>
        </w:rPr>
        <w:t>flv</w:t>
      </w:r>
      <w:proofErr w:type="spellEnd"/>
      <w:r>
        <w:rPr>
          <w:rFonts w:ascii="??_GB2312" w:eastAsia="Times New Roman" w:hAnsi="Arial Narrow"/>
          <w:sz w:val="28"/>
          <w:szCs w:val="28"/>
        </w:rPr>
        <w:t>格式，展示资料总大小不超过</w:t>
      </w:r>
      <w:r>
        <w:rPr>
          <w:rFonts w:ascii="??_GB2312" w:eastAsia="Times New Roman" w:hAnsi="Arial Narrow" w:cs="??_GB2312"/>
          <w:sz w:val="28"/>
          <w:szCs w:val="28"/>
        </w:rPr>
        <w:t>20MB</w:t>
      </w:r>
      <w:r>
        <w:rPr>
          <w:rFonts w:ascii="??_GB2312" w:eastAsia="Times New Roman" w:hAnsi="Arial Narrow"/>
          <w:sz w:val="28"/>
          <w:szCs w:val="28"/>
        </w:rPr>
        <w:t>）、实现代码和答辩</w:t>
      </w:r>
      <w:r>
        <w:rPr>
          <w:rFonts w:ascii="??_GB2312" w:eastAsia="Times New Roman" w:hAnsi="Arial Narrow" w:cs="??_GB2312"/>
          <w:sz w:val="28"/>
          <w:szCs w:val="28"/>
        </w:rPr>
        <w:t>PPT</w:t>
      </w:r>
      <w:r>
        <w:rPr>
          <w:rFonts w:ascii="??_GB2312" w:eastAsia="Times New Roman" w:hAnsi="Arial Narrow"/>
          <w:sz w:val="28"/>
          <w:szCs w:val="28"/>
        </w:rPr>
        <w:t>（见附件</w:t>
      </w:r>
      <w:r>
        <w:rPr>
          <w:rFonts w:ascii="??_GB2312" w:eastAsia="Times New Roman" w:hAnsi="Arial Narrow" w:cs="??_GB2312"/>
          <w:sz w:val="28"/>
          <w:szCs w:val="28"/>
        </w:rPr>
        <w:t>4</w:t>
      </w:r>
      <w:r>
        <w:rPr>
          <w:rFonts w:ascii="??_GB2312" w:eastAsia="Times New Roman" w:hAnsi="Arial Narrow"/>
          <w:sz w:val="28"/>
          <w:szCs w:val="28"/>
        </w:rPr>
        <w:t>）。</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lastRenderedPageBreak/>
        <w:t>参加</w:t>
      </w:r>
      <w:proofErr w:type="gramStart"/>
      <w:r>
        <w:rPr>
          <w:rFonts w:ascii="??_GB2312" w:eastAsia="Times New Roman" w:hAnsi="Arial Narrow"/>
          <w:sz w:val="28"/>
          <w:szCs w:val="28"/>
        </w:rPr>
        <w:t>技能赛</w:t>
      </w:r>
      <w:proofErr w:type="gramEnd"/>
      <w:r>
        <w:rPr>
          <w:rFonts w:ascii="??_GB2312" w:eastAsia="Times New Roman" w:hAnsi="Arial Narrow"/>
          <w:sz w:val="28"/>
          <w:szCs w:val="28"/>
        </w:rPr>
        <w:t>的高校，根据竞赛要求做好准备，组织队伍直接参加线上决赛，不提交电子资料。</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所有参赛选手需在决赛前，将所在高校的报名汇总表、参赛学生承诺书、指导教师承诺书的原件扫描件（含未参加</w:t>
      </w:r>
      <w:proofErr w:type="gramStart"/>
      <w:r>
        <w:rPr>
          <w:rFonts w:ascii="??_GB2312" w:eastAsia="Times New Roman" w:hAnsi="Arial Narrow"/>
          <w:sz w:val="28"/>
          <w:szCs w:val="28"/>
        </w:rPr>
        <w:t>现场赛</w:t>
      </w:r>
      <w:proofErr w:type="gramEnd"/>
      <w:r>
        <w:rPr>
          <w:rFonts w:ascii="??_GB2312" w:eastAsia="Times New Roman" w:hAnsi="Arial Narrow"/>
          <w:sz w:val="28"/>
          <w:szCs w:val="28"/>
        </w:rPr>
        <w:t>的参赛选手）提交给竞赛会务组，参加</w:t>
      </w:r>
      <w:proofErr w:type="gramStart"/>
      <w:r>
        <w:rPr>
          <w:rFonts w:ascii="??_GB2312" w:eastAsia="Times New Roman" w:hAnsi="Arial Narrow"/>
          <w:sz w:val="28"/>
          <w:szCs w:val="28"/>
        </w:rPr>
        <w:t>作品赛</w:t>
      </w:r>
      <w:proofErr w:type="gramEnd"/>
      <w:r>
        <w:rPr>
          <w:rFonts w:ascii="??_GB2312" w:eastAsia="Times New Roman" w:hAnsi="Arial Narrow"/>
          <w:sz w:val="28"/>
          <w:szCs w:val="28"/>
        </w:rPr>
        <w:t>的队伍还需提交作品报名表和作品诚信承诺申明原件扫描件。</w:t>
      </w:r>
    </w:p>
    <w:p w:rsidR="00595972" w:rsidRDefault="008955B3">
      <w:pPr>
        <w:spacing w:line="560" w:lineRule="exact"/>
        <w:ind w:firstLineChars="150" w:firstLine="420"/>
        <w:rPr>
          <w:rFonts w:ascii="??_GB2312" w:eastAsia="Times New Roman" w:hAnsi="Arial Narrow"/>
          <w:sz w:val="28"/>
          <w:szCs w:val="28"/>
        </w:rPr>
      </w:pPr>
      <w:r>
        <w:rPr>
          <w:rFonts w:ascii="??_GB2312" w:eastAsia="Times New Roman" w:hAnsi="Arial Narrow"/>
          <w:sz w:val="28"/>
          <w:szCs w:val="28"/>
        </w:rPr>
        <w:t>（三）赛前准备</w:t>
      </w:r>
    </w:p>
    <w:p w:rsidR="00595972" w:rsidRDefault="008955B3">
      <w:pPr>
        <w:spacing w:line="560" w:lineRule="exact"/>
        <w:ind w:firstLine="567"/>
        <w:rPr>
          <w:rFonts w:ascii="??_GB2312" w:eastAsia="Times New Roman" w:hAnsi="Arial Narrow"/>
          <w:sz w:val="28"/>
          <w:szCs w:val="28"/>
        </w:rPr>
      </w:pPr>
      <w:r>
        <w:rPr>
          <w:rFonts w:ascii="??_GB2312" w:eastAsia="Times New Roman" w:hAnsi="Arial Narrow" w:cs="??_GB2312"/>
          <w:sz w:val="28"/>
          <w:szCs w:val="28"/>
        </w:rPr>
        <w:t>1</w:t>
      </w:r>
      <w:r>
        <w:rPr>
          <w:rFonts w:ascii="??_GB2312" w:eastAsia="Times New Roman" w:hAnsi="Arial Narrow"/>
          <w:sz w:val="28"/>
          <w:szCs w:val="28"/>
        </w:rPr>
        <w:t>、赛前培训（线上培训）</w:t>
      </w:r>
    </w:p>
    <w:p w:rsidR="00595972" w:rsidRDefault="008955B3" w:rsidP="008955B3">
      <w:pPr>
        <w:spacing w:line="560" w:lineRule="exact"/>
        <w:ind w:firstLineChars="202" w:firstLine="566"/>
        <w:rPr>
          <w:rFonts w:ascii="??_GB2312" w:eastAsia="Times New Roman" w:hAnsi="Arial Narrow"/>
          <w:sz w:val="28"/>
          <w:szCs w:val="28"/>
        </w:rPr>
      </w:pPr>
      <w:r>
        <w:rPr>
          <w:rFonts w:ascii="??_GB2312" w:eastAsia="Times New Roman" w:hAnsi="Arial Narrow"/>
          <w:sz w:val="28"/>
          <w:szCs w:val="28"/>
        </w:rPr>
        <w:t>（</w:t>
      </w:r>
      <w:r>
        <w:rPr>
          <w:rFonts w:ascii="??_GB2312" w:eastAsia="Times New Roman" w:hAnsi="Arial Narrow" w:cs="??_GB2312"/>
          <w:sz w:val="28"/>
          <w:szCs w:val="28"/>
        </w:rPr>
        <w:t>1</w:t>
      </w:r>
      <w:r>
        <w:rPr>
          <w:rFonts w:ascii="??_GB2312" w:eastAsia="Times New Roman" w:hAnsi="Arial Narrow"/>
          <w:sz w:val="28"/>
          <w:szCs w:val="28"/>
        </w:rPr>
        <w:t>）对工作人员及指导教师培训。内容包括各分赛场布置、比赛规则及注意事项、</w:t>
      </w:r>
      <w:proofErr w:type="gramStart"/>
      <w:r>
        <w:rPr>
          <w:rFonts w:ascii="??_GB2312" w:eastAsia="Times New Roman" w:hAnsi="Arial Narrow"/>
          <w:sz w:val="28"/>
          <w:szCs w:val="28"/>
        </w:rPr>
        <w:t>作品赛线</w:t>
      </w:r>
      <w:proofErr w:type="gramEnd"/>
      <w:r>
        <w:rPr>
          <w:rFonts w:ascii="??_GB2312" w:eastAsia="Times New Roman" w:hAnsi="Arial Narrow"/>
          <w:sz w:val="28"/>
          <w:szCs w:val="28"/>
        </w:rPr>
        <w:t>上答辩环境及</w:t>
      </w:r>
      <w:proofErr w:type="gramStart"/>
      <w:r>
        <w:rPr>
          <w:rFonts w:ascii="??_GB2312" w:eastAsia="Times New Roman" w:hAnsi="Arial Narrow"/>
          <w:sz w:val="28"/>
          <w:szCs w:val="28"/>
        </w:rPr>
        <w:t>技能赛</w:t>
      </w:r>
      <w:proofErr w:type="gramEnd"/>
      <w:r>
        <w:rPr>
          <w:rFonts w:ascii="??_GB2312" w:eastAsia="Times New Roman" w:hAnsi="Arial Narrow"/>
          <w:sz w:val="28"/>
          <w:szCs w:val="28"/>
        </w:rPr>
        <w:t>比赛环境的熟悉等。</w:t>
      </w:r>
    </w:p>
    <w:p w:rsidR="00595972" w:rsidRDefault="008955B3" w:rsidP="008955B3">
      <w:pPr>
        <w:spacing w:line="560" w:lineRule="exact"/>
        <w:ind w:firstLineChars="202" w:firstLine="566"/>
        <w:rPr>
          <w:rFonts w:ascii="??_GB2312" w:eastAsia="Times New Roman" w:hAnsi="Arial Narrow"/>
          <w:sz w:val="28"/>
          <w:szCs w:val="28"/>
        </w:rPr>
      </w:pPr>
      <w:r>
        <w:rPr>
          <w:rFonts w:ascii="??_GB2312" w:eastAsia="Times New Roman" w:hAnsi="Arial Narrow"/>
          <w:sz w:val="28"/>
          <w:szCs w:val="28"/>
        </w:rPr>
        <w:t>（</w:t>
      </w:r>
      <w:r>
        <w:rPr>
          <w:rFonts w:ascii="??_GB2312" w:eastAsia="Times New Roman" w:hAnsi="Arial Narrow" w:cs="??_GB2312"/>
          <w:sz w:val="28"/>
          <w:szCs w:val="28"/>
        </w:rPr>
        <w:t>2</w:t>
      </w:r>
      <w:r>
        <w:rPr>
          <w:rFonts w:ascii="??_GB2312" w:eastAsia="Times New Roman" w:hAnsi="Arial Narrow"/>
          <w:sz w:val="28"/>
          <w:szCs w:val="28"/>
        </w:rPr>
        <w:t>）对指导参加</w:t>
      </w:r>
      <w:proofErr w:type="gramStart"/>
      <w:r>
        <w:rPr>
          <w:rFonts w:ascii="??_GB2312" w:eastAsia="Times New Roman" w:hAnsi="Arial Narrow"/>
          <w:sz w:val="28"/>
          <w:szCs w:val="28"/>
        </w:rPr>
        <w:t>技能赛教师</w:t>
      </w:r>
      <w:proofErr w:type="gramEnd"/>
      <w:r>
        <w:rPr>
          <w:rFonts w:ascii="??_GB2312" w:eastAsia="Times New Roman" w:hAnsi="Arial Narrow"/>
          <w:sz w:val="28"/>
          <w:szCs w:val="28"/>
        </w:rPr>
        <w:t>培训。培训内容包括大数据平台、软件定义网络应用等（时间另行通知）。</w:t>
      </w:r>
    </w:p>
    <w:p w:rsidR="00595972" w:rsidRDefault="008955B3" w:rsidP="008955B3">
      <w:pPr>
        <w:tabs>
          <w:tab w:val="left" w:pos="312"/>
        </w:tabs>
        <w:spacing w:line="560" w:lineRule="exact"/>
        <w:ind w:firstLineChars="202" w:firstLine="566"/>
        <w:rPr>
          <w:rFonts w:ascii="??_GB2312" w:eastAsia="Times New Roman" w:hAnsi="Arial Narrow"/>
          <w:sz w:val="28"/>
          <w:szCs w:val="28"/>
        </w:rPr>
      </w:pPr>
      <w:r>
        <w:rPr>
          <w:rFonts w:ascii="??_GB2312" w:eastAsia="Times New Roman" w:hAnsi="Arial Narrow" w:cs="??_GB2312"/>
          <w:sz w:val="28"/>
          <w:szCs w:val="28"/>
        </w:rPr>
        <w:t>2</w:t>
      </w:r>
      <w:r>
        <w:rPr>
          <w:rFonts w:ascii="??_GB2312" w:eastAsia="Times New Roman" w:hAnsi="Arial Narrow"/>
          <w:sz w:val="28"/>
          <w:szCs w:val="28"/>
        </w:rPr>
        <w:t>、技术测试</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主赛场和各分赛场需提前做好竞赛设备的软硬件以及网络测试，熟悉相关操作，确保竞赛顺利进行。</w:t>
      </w:r>
    </w:p>
    <w:p w:rsidR="00595972" w:rsidRDefault="008955B3" w:rsidP="008955B3">
      <w:pPr>
        <w:spacing w:line="560" w:lineRule="exact"/>
        <w:ind w:firstLineChars="202" w:firstLine="566"/>
        <w:rPr>
          <w:rFonts w:ascii="??_GB2312" w:eastAsia="Times New Roman" w:hAnsi="Arial Narrow"/>
          <w:sz w:val="28"/>
          <w:szCs w:val="28"/>
        </w:rPr>
      </w:pPr>
      <w:r>
        <w:rPr>
          <w:rFonts w:ascii="??_GB2312" w:eastAsia="Times New Roman" w:hAnsi="Arial Narrow" w:cs="??_GB2312"/>
          <w:sz w:val="28"/>
          <w:szCs w:val="28"/>
        </w:rPr>
        <w:t>3</w:t>
      </w:r>
      <w:r>
        <w:rPr>
          <w:rFonts w:ascii="??_GB2312" w:eastAsia="Times New Roman" w:hAnsi="Arial Narrow"/>
          <w:sz w:val="28"/>
          <w:szCs w:val="28"/>
        </w:rPr>
        <w:t>、指导教师登录监控，并分享给监控组委会专门负责人，进行赛前流程测试。</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4</w:t>
      </w:r>
      <w:r>
        <w:rPr>
          <w:rFonts w:ascii="??_GB2312" w:eastAsia="Times New Roman" w:hAnsi="Arial Narrow"/>
          <w:sz w:val="28"/>
          <w:szCs w:val="28"/>
        </w:rPr>
        <w:t>、大赛的专家、裁判和大赛组委会及秘书处成员</w:t>
      </w:r>
      <w:proofErr w:type="gramStart"/>
      <w:r>
        <w:rPr>
          <w:rFonts w:ascii="??_GB2312" w:eastAsia="Times New Roman" w:hAnsi="Arial Narrow"/>
          <w:sz w:val="28"/>
          <w:szCs w:val="28"/>
        </w:rPr>
        <w:t>均签署</w:t>
      </w:r>
      <w:proofErr w:type="gramEnd"/>
      <w:r>
        <w:rPr>
          <w:rFonts w:ascii="??_GB2312" w:eastAsia="Times New Roman" w:hAnsi="Arial Narrow"/>
          <w:sz w:val="28"/>
          <w:szCs w:val="28"/>
        </w:rPr>
        <w:t>承诺书交组委会。</w:t>
      </w:r>
    </w:p>
    <w:p w:rsidR="00595972" w:rsidRDefault="008955B3">
      <w:pPr>
        <w:pStyle w:val="ad"/>
        <w:numPr>
          <w:ilvl w:val="0"/>
          <w:numId w:val="1"/>
        </w:numPr>
        <w:spacing w:line="560" w:lineRule="exact"/>
        <w:ind w:firstLineChars="0"/>
        <w:rPr>
          <w:rFonts w:ascii="??_GB2312" w:eastAsia="Times New Roman" w:hAnsi="Arial Narrow"/>
          <w:sz w:val="28"/>
          <w:szCs w:val="28"/>
        </w:rPr>
      </w:pPr>
      <w:r>
        <w:rPr>
          <w:rFonts w:ascii="??_GB2312" w:eastAsia="Times New Roman" w:hAnsi="Arial Narrow"/>
          <w:sz w:val="28"/>
          <w:szCs w:val="28"/>
        </w:rPr>
        <w:t>比赛期间</w:t>
      </w:r>
    </w:p>
    <w:p w:rsidR="00595972" w:rsidRDefault="008955B3" w:rsidP="008955B3">
      <w:pPr>
        <w:tabs>
          <w:tab w:val="left" w:pos="312"/>
        </w:tabs>
        <w:spacing w:line="560" w:lineRule="exact"/>
        <w:ind w:firstLineChars="202" w:firstLine="566"/>
        <w:rPr>
          <w:rFonts w:ascii="??_GB2312" w:eastAsia="Times New Roman" w:hAnsi="Arial Narrow"/>
          <w:sz w:val="28"/>
          <w:szCs w:val="28"/>
        </w:rPr>
      </w:pPr>
      <w:r>
        <w:rPr>
          <w:rFonts w:ascii="??_GB2312" w:eastAsia="Times New Roman" w:hAnsi="Arial Narrow" w:cs="??_GB2312"/>
          <w:sz w:val="28"/>
          <w:szCs w:val="28"/>
        </w:rPr>
        <w:t>1</w:t>
      </w:r>
      <w:r>
        <w:rPr>
          <w:rFonts w:ascii="??_GB2312" w:eastAsia="Times New Roman" w:hAnsi="Arial Narrow"/>
          <w:sz w:val="28"/>
          <w:szCs w:val="28"/>
        </w:rPr>
        <w:t>、竞赛过程中，监控系统全程监控参赛人员行为，过程监控，事后备查。</w:t>
      </w:r>
    </w:p>
    <w:p w:rsidR="00595972" w:rsidRDefault="008955B3" w:rsidP="008955B3">
      <w:pPr>
        <w:tabs>
          <w:tab w:val="left" w:pos="312"/>
        </w:tabs>
        <w:spacing w:line="560" w:lineRule="exact"/>
        <w:ind w:firstLineChars="202" w:firstLine="566"/>
        <w:rPr>
          <w:rFonts w:ascii="??_GB2312" w:eastAsia="Times New Roman" w:hAnsi="Arial Narrow"/>
          <w:sz w:val="28"/>
          <w:szCs w:val="28"/>
        </w:rPr>
      </w:pPr>
      <w:r>
        <w:rPr>
          <w:rFonts w:ascii="??_GB2312" w:eastAsia="Times New Roman" w:hAnsi="Arial Narrow" w:cs="??_GB2312"/>
          <w:sz w:val="28"/>
          <w:szCs w:val="28"/>
        </w:rPr>
        <w:t>2</w:t>
      </w:r>
      <w:r>
        <w:rPr>
          <w:rFonts w:ascii="??_GB2312" w:eastAsia="Times New Roman" w:hAnsi="Arial Narrow"/>
          <w:sz w:val="28"/>
          <w:szCs w:val="28"/>
        </w:rPr>
        <w:t>、竞赛时间结束之前，参赛队员按照要求，提交竞赛工程文档到平台。</w:t>
      </w:r>
    </w:p>
    <w:p w:rsidR="00595972" w:rsidRDefault="008955B3" w:rsidP="008955B3">
      <w:pPr>
        <w:spacing w:line="560" w:lineRule="exact"/>
        <w:ind w:firstLineChars="202" w:firstLine="566"/>
        <w:rPr>
          <w:rFonts w:ascii="??_GB2312" w:eastAsia="Times New Roman" w:hAnsi="Arial Narrow"/>
          <w:sz w:val="28"/>
          <w:szCs w:val="28"/>
        </w:rPr>
      </w:pPr>
      <w:r>
        <w:rPr>
          <w:rFonts w:ascii="??_GB2312" w:eastAsia="Times New Roman" w:hAnsi="Arial Narrow" w:cs="??_GB2312"/>
          <w:sz w:val="28"/>
          <w:szCs w:val="28"/>
        </w:rPr>
        <w:t>3</w:t>
      </w:r>
      <w:r>
        <w:rPr>
          <w:rFonts w:ascii="??_GB2312" w:eastAsia="Times New Roman" w:hAnsi="Arial Narrow"/>
          <w:sz w:val="28"/>
          <w:szCs w:val="28"/>
        </w:rPr>
        <w:t>、组委会组织人员可在平台导出所有参赛人员提交的报告，进行评分，全程接受专家组监控。</w:t>
      </w:r>
    </w:p>
    <w:p w:rsidR="00595972" w:rsidRDefault="008955B3">
      <w:pPr>
        <w:spacing w:line="560" w:lineRule="exact"/>
        <w:ind w:firstLine="567"/>
        <w:rPr>
          <w:rFonts w:ascii="??_GB2312" w:eastAsia="Times New Roman" w:hAnsi="Arial Narrow"/>
          <w:sz w:val="28"/>
          <w:szCs w:val="28"/>
        </w:rPr>
      </w:pPr>
      <w:r>
        <w:rPr>
          <w:rFonts w:ascii="??_GB2312" w:eastAsia="Times New Roman" w:hAnsi="Arial Narrow" w:cs="??_GB2312"/>
          <w:sz w:val="28"/>
          <w:szCs w:val="28"/>
        </w:rPr>
        <w:t>4</w:t>
      </w:r>
      <w:r>
        <w:rPr>
          <w:rFonts w:ascii="??_GB2312" w:eastAsia="Times New Roman" w:hAnsi="Arial Narrow"/>
          <w:sz w:val="28"/>
          <w:szCs w:val="28"/>
        </w:rPr>
        <w:t>、指导教师登录监控并录制考试过程，分享竞赛过程给组委会过程监控组负责人抽查。</w:t>
      </w:r>
    </w:p>
    <w:p w:rsidR="00595972" w:rsidRDefault="008955B3">
      <w:pPr>
        <w:spacing w:line="560" w:lineRule="exact"/>
        <w:ind w:firstLine="567"/>
        <w:rPr>
          <w:rFonts w:ascii="??_GB2312" w:eastAsia="Times New Roman" w:hAnsi="Arial Narrow" w:cs="??_GB2312"/>
          <w:sz w:val="28"/>
          <w:szCs w:val="28"/>
        </w:rPr>
      </w:pPr>
      <w:r>
        <w:rPr>
          <w:rFonts w:ascii="??_GB2312" w:eastAsia="Times New Roman" w:hAnsi="Arial Narrow" w:cs="??_GB2312"/>
          <w:sz w:val="28"/>
          <w:szCs w:val="28"/>
        </w:rPr>
        <w:lastRenderedPageBreak/>
        <w:t>5</w:t>
      </w:r>
      <w:r>
        <w:rPr>
          <w:rFonts w:ascii="??_GB2312" w:eastAsia="Times New Roman" w:hAnsi="Arial Narrow"/>
          <w:sz w:val="28"/>
          <w:szCs w:val="28"/>
        </w:rPr>
        <w:t>、评分完成，组织排名，传真给专家组进行签字确认。</w:t>
      </w:r>
      <w:r>
        <w:rPr>
          <w:rFonts w:ascii="??_GB2312" w:eastAsia="Times New Roman" w:hAnsi="Arial Narrow" w:cs="??_GB2312"/>
          <w:sz w:val="28"/>
          <w:szCs w:val="28"/>
        </w:rPr>
        <w:t xml:space="preserve"> </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6</w:t>
      </w:r>
      <w:r>
        <w:rPr>
          <w:rFonts w:ascii="??_GB2312" w:eastAsia="Times New Roman" w:hAnsi="Arial Narrow"/>
          <w:sz w:val="28"/>
          <w:szCs w:val="28"/>
        </w:rPr>
        <w:t>、竞赛结束，下载录制的竞赛过程视频提交给组委会。</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（五）成绩公布</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竞赛结果将由大赛网站公示，获奖名单报安徽省大学生创新创业教育办公室，并在</w:t>
      </w:r>
      <w:proofErr w:type="gramStart"/>
      <w:r>
        <w:rPr>
          <w:rFonts w:ascii="??_GB2312" w:eastAsia="Times New Roman" w:hAnsi="Arial Narrow"/>
          <w:sz w:val="28"/>
          <w:szCs w:val="28"/>
        </w:rPr>
        <w:t>高教网再次</w:t>
      </w:r>
      <w:proofErr w:type="gramEnd"/>
      <w:r>
        <w:rPr>
          <w:rFonts w:ascii="??_GB2312" w:eastAsia="Times New Roman" w:hAnsi="Arial Narrow"/>
          <w:sz w:val="28"/>
          <w:szCs w:val="28"/>
        </w:rPr>
        <w:t>进行公示，公示日期暂定为</w:t>
      </w:r>
      <w:r w:rsidRPr="000C11F9">
        <w:rPr>
          <w:rFonts w:ascii="??_GB2312" w:eastAsia="Times New Roman" w:hAnsi="Arial Narrow"/>
          <w:color w:val="FF0000"/>
          <w:sz w:val="28"/>
          <w:szCs w:val="28"/>
        </w:rPr>
        <w:t>2022</w:t>
      </w:r>
      <w:r w:rsidRPr="000C11F9">
        <w:rPr>
          <w:rFonts w:ascii="??_GB2312" w:eastAsia="Times New Roman" w:hAnsi="Arial Narrow"/>
          <w:color w:val="FF0000"/>
          <w:sz w:val="28"/>
          <w:szCs w:val="28"/>
        </w:rPr>
        <w:t>年</w:t>
      </w:r>
      <w:r w:rsidRPr="000C11F9">
        <w:rPr>
          <w:rFonts w:ascii="??_GB2312" w:eastAsiaTheme="minorEastAsia" w:hAnsi="Arial Narrow" w:hint="eastAsia"/>
          <w:color w:val="FF0000"/>
          <w:sz w:val="28"/>
          <w:szCs w:val="28"/>
        </w:rPr>
        <w:t>1</w:t>
      </w:r>
      <w:r w:rsidR="000C11F9" w:rsidRPr="000C11F9">
        <w:rPr>
          <w:rFonts w:ascii="??_GB2312" w:eastAsiaTheme="minorEastAsia" w:hAnsi="Arial Narrow" w:hint="eastAsia"/>
          <w:color w:val="FF0000"/>
          <w:sz w:val="28"/>
          <w:szCs w:val="28"/>
        </w:rPr>
        <w:t>0</w:t>
      </w:r>
      <w:r w:rsidRPr="000C11F9">
        <w:rPr>
          <w:rFonts w:ascii="??_GB2312" w:eastAsia="Times New Roman" w:hAnsi="Arial Narrow"/>
          <w:color w:val="FF0000"/>
          <w:sz w:val="28"/>
          <w:szCs w:val="28"/>
        </w:rPr>
        <w:t>月</w:t>
      </w:r>
      <w:r>
        <w:rPr>
          <w:rFonts w:ascii="??_GB2312" w:eastAsiaTheme="minorEastAsia" w:hAnsi="Arial Narrow" w:hint="eastAsia"/>
          <w:sz w:val="28"/>
          <w:szCs w:val="28"/>
        </w:rPr>
        <w:t>上</w:t>
      </w:r>
      <w:r>
        <w:rPr>
          <w:rFonts w:ascii="??_GB2312" w:eastAsia="Times New Roman" w:hAnsi="Arial Narrow"/>
          <w:sz w:val="28"/>
          <w:szCs w:val="28"/>
        </w:rPr>
        <w:t>旬，颁奖时间另行通知。</w:t>
      </w:r>
    </w:p>
    <w:p w:rsidR="00595972" w:rsidRDefault="008955B3">
      <w:pPr>
        <w:spacing w:line="560" w:lineRule="exact"/>
        <w:ind w:firstLineChars="200" w:firstLine="562"/>
        <w:rPr>
          <w:rFonts w:ascii="Arial Narrow" w:hAnsi="Arial Narrow" w:cs="Arial Narrow"/>
          <w:b/>
          <w:bCs/>
          <w:sz w:val="28"/>
          <w:szCs w:val="28"/>
        </w:rPr>
      </w:pPr>
      <w:r>
        <w:rPr>
          <w:rFonts w:ascii="宋体" w:hAnsi="宋体" w:cs="宋体" w:hint="eastAsia"/>
          <w:b/>
          <w:bCs/>
          <w:sz w:val="28"/>
          <w:szCs w:val="28"/>
        </w:rPr>
        <w:t>九、竞赛环境</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（一）竞赛场地</w:t>
      </w:r>
    </w:p>
    <w:p w:rsidR="00595972" w:rsidRDefault="008955B3">
      <w:pPr>
        <w:spacing w:line="560" w:lineRule="exact"/>
        <w:ind w:firstLine="420"/>
        <w:rPr>
          <w:rFonts w:ascii="??_GB2312" w:eastAsia="Times New Roman" w:hAnsi="Arial Narrow"/>
          <w:sz w:val="28"/>
          <w:szCs w:val="28"/>
        </w:rPr>
      </w:pPr>
      <w:r>
        <w:rPr>
          <w:rFonts w:ascii="??_GB2312" w:eastAsia="Times New Roman" w:hAnsi="Arial Narrow" w:cs="??_GB2312"/>
          <w:sz w:val="28"/>
          <w:szCs w:val="28"/>
        </w:rPr>
        <w:t>1</w:t>
      </w:r>
      <w:r>
        <w:rPr>
          <w:rFonts w:ascii="??_GB2312" w:eastAsia="Times New Roman" w:hAnsi="Arial Narrow"/>
          <w:sz w:val="28"/>
          <w:szCs w:val="28"/>
        </w:rPr>
        <w:t>、主赛场环境要求</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蚌埠学院准备有网络的会议室四间、工作室</w:t>
      </w:r>
      <w:r>
        <w:rPr>
          <w:rFonts w:ascii="??_GB2312" w:eastAsia="Times New Roman" w:hAnsi="Arial Narrow" w:cs="??_GB2312"/>
          <w:sz w:val="28"/>
          <w:szCs w:val="28"/>
        </w:rPr>
        <w:t>1</w:t>
      </w:r>
      <w:r>
        <w:rPr>
          <w:rFonts w:ascii="??_GB2312" w:eastAsia="Times New Roman" w:hAnsi="Arial Narrow"/>
          <w:sz w:val="28"/>
          <w:szCs w:val="28"/>
        </w:rPr>
        <w:t>间，</w:t>
      </w:r>
      <w:proofErr w:type="gramStart"/>
      <w:r>
        <w:rPr>
          <w:rFonts w:ascii="??_GB2312" w:eastAsia="Times New Roman" w:hAnsi="Arial Narrow"/>
          <w:sz w:val="28"/>
          <w:szCs w:val="28"/>
        </w:rPr>
        <w:t>开通腾讯会议</w:t>
      </w:r>
      <w:proofErr w:type="gramEnd"/>
      <w:r>
        <w:rPr>
          <w:rFonts w:ascii="??_GB2312" w:eastAsia="Times New Roman" w:hAnsi="Arial Narrow"/>
          <w:sz w:val="28"/>
          <w:szCs w:val="28"/>
        </w:rPr>
        <w:t>系统</w:t>
      </w:r>
      <w:r>
        <w:rPr>
          <w:rFonts w:ascii="??_GB2312" w:eastAsia="Times New Roman" w:hAnsi="Arial Narrow" w:cs="??_GB2312"/>
          <w:sz w:val="28"/>
          <w:szCs w:val="28"/>
        </w:rPr>
        <w:t>5</w:t>
      </w:r>
      <w:r>
        <w:rPr>
          <w:rFonts w:ascii="??_GB2312" w:eastAsia="Times New Roman" w:hAnsi="Arial Narrow"/>
          <w:sz w:val="28"/>
          <w:szCs w:val="28"/>
        </w:rPr>
        <w:t>个（开通人数为</w:t>
      </w:r>
      <w:r>
        <w:rPr>
          <w:rFonts w:ascii="??_GB2312" w:eastAsia="Times New Roman" w:hAnsi="Arial Narrow" w:cs="??_GB2312"/>
          <w:sz w:val="28"/>
          <w:szCs w:val="28"/>
        </w:rPr>
        <w:t>200</w:t>
      </w:r>
      <w:r>
        <w:rPr>
          <w:rFonts w:ascii="??_GB2312" w:eastAsia="Times New Roman" w:hAnsi="Arial Narrow"/>
          <w:sz w:val="28"/>
          <w:szCs w:val="28"/>
        </w:rPr>
        <w:t>人</w:t>
      </w:r>
      <w:r>
        <w:rPr>
          <w:rFonts w:ascii="??_GB2312" w:eastAsia="Times New Roman" w:hAnsi="Arial Narrow" w:cs="??_GB2312"/>
          <w:sz w:val="28"/>
          <w:szCs w:val="28"/>
        </w:rPr>
        <w:t>/</w:t>
      </w:r>
      <w:proofErr w:type="gramStart"/>
      <w:r>
        <w:rPr>
          <w:rFonts w:ascii="??_GB2312" w:eastAsia="Times New Roman" w:hAnsi="Arial Narrow"/>
          <w:sz w:val="28"/>
          <w:szCs w:val="28"/>
        </w:rPr>
        <w:t>个</w:t>
      </w:r>
      <w:proofErr w:type="gramEnd"/>
      <w:r>
        <w:rPr>
          <w:rFonts w:ascii="??_GB2312" w:eastAsia="Times New Roman" w:hAnsi="Arial Narrow"/>
          <w:sz w:val="28"/>
          <w:szCs w:val="28"/>
        </w:rPr>
        <w:t>）；巢湖学院准备有网络的会议室</w:t>
      </w:r>
      <w:r>
        <w:rPr>
          <w:rFonts w:ascii="??_GB2312" w:eastAsia="Times New Roman" w:hAnsi="Arial Narrow" w:cs="??_GB2312"/>
          <w:sz w:val="28"/>
          <w:szCs w:val="28"/>
        </w:rPr>
        <w:t>1</w:t>
      </w:r>
      <w:r>
        <w:rPr>
          <w:rFonts w:ascii="??_GB2312" w:eastAsia="Times New Roman" w:hAnsi="Arial Narrow"/>
          <w:sz w:val="28"/>
          <w:szCs w:val="28"/>
        </w:rPr>
        <w:t>间、竞赛工作室</w:t>
      </w:r>
      <w:r>
        <w:rPr>
          <w:rFonts w:ascii="??_GB2312" w:eastAsia="Times New Roman" w:hAnsi="Arial Narrow" w:cs="??_GB2312"/>
          <w:sz w:val="28"/>
          <w:szCs w:val="28"/>
        </w:rPr>
        <w:t>1</w:t>
      </w:r>
      <w:r>
        <w:rPr>
          <w:rFonts w:ascii="??_GB2312" w:eastAsia="Times New Roman" w:hAnsi="Arial Narrow"/>
          <w:sz w:val="28"/>
          <w:szCs w:val="28"/>
        </w:rPr>
        <w:t>间，</w:t>
      </w:r>
      <w:proofErr w:type="gramStart"/>
      <w:r>
        <w:rPr>
          <w:rFonts w:ascii="??_GB2312" w:eastAsia="Times New Roman" w:hAnsi="Arial Narrow"/>
          <w:sz w:val="28"/>
          <w:szCs w:val="28"/>
        </w:rPr>
        <w:t>腾讯会议</w:t>
      </w:r>
      <w:proofErr w:type="gramEnd"/>
      <w:r>
        <w:rPr>
          <w:rFonts w:ascii="??_GB2312" w:eastAsia="Times New Roman" w:hAnsi="Arial Narrow"/>
          <w:sz w:val="28"/>
          <w:szCs w:val="28"/>
        </w:rPr>
        <w:t>系统</w:t>
      </w:r>
      <w:r>
        <w:rPr>
          <w:rFonts w:ascii="??_GB2312" w:eastAsia="Times New Roman" w:hAnsi="Arial Narrow" w:cs="??_GB2312"/>
          <w:sz w:val="28"/>
          <w:szCs w:val="28"/>
        </w:rPr>
        <w:t>2</w:t>
      </w:r>
      <w:r>
        <w:rPr>
          <w:rFonts w:ascii="??_GB2312" w:eastAsia="Times New Roman" w:hAnsi="Arial Narrow"/>
          <w:sz w:val="28"/>
          <w:szCs w:val="28"/>
        </w:rPr>
        <w:t>个（开通人数为</w:t>
      </w:r>
      <w:r>
        <w:rPr>
          <w:rFonts w:ascii="??_GB2312" w:eastAsia="Times New Roman" w:hAnsi="Arial Narrow" w:cs="??_GB2312"/>
          <w:sz w:val="28"/>
          <w:szCs w:val="28"/>
        </w:rPr>
        <w:t>200</w:t>
      </w:r>
      <w:r>
        <w:rPr>
          <w:rFonts w:ascii="??_GB2312" w:eastAsia="Times New Roman" w:hAnsi="Arial Narrow"/>
          <w:sz w:val="28"/>
          <w:szCs w:val="28"/>
        </w:rPr>
        <w:t>人</w:t>
      </w:r>
      <w:r>
        <w:rPr>
          <w:rFonts w:ascii="??_GB2312" w:eastAsia="Times New Roman" w:hAnsi="Arial Narrow" w:cs="??_GB2312"/>
          <w:sz w:val="28"/>
          <w:szCs w:val="28"/>
        </w:rPr>
        <w:t>/</w:t>
      </w:r>
      <w:proofErr w:type="gramStart"/>
      <w:r>
        <w:rPr>
          <w:rFonts w:ascii="??_GB2312" w:eastAsia="Times New Roman" w:hAnsi="Arial Narrow"/>
          <w:sz w:val="28"/>
          <w:szCs w:val="28"/>
        </w:rPr>
        <w:t>个</w:t>
      </w:r>
      <w:proofErr w:type="gramEnd"/>
      <w:r>
        <w:rPr>
          <w:rFonts w:ascii="??_GB2312" w:eastAsia="Times New Roman" w:hAnsi="Arial Narrow"/>
          <w:sz w:val="28"/>
          <w:szCs w:val="28"/>
        </w:rPr>
        <w:t>）。</w:t>
      </w:r>
      <w:proofErr w:type="gramStart"/>
      <w:r>
        <w:rPr>
          <w:rFonts w:ascii="??_GB2312" w:eastAsia="Times New Roman" w:hAnsi="Arial Narrow"/>
          <w:sz w:val="28"/>
          <w:szCs w:val="28"/>
        </w:rPr>
        <w:t>通过腾讯会议</w:t>
      </w:r>
      <w:proofErr w:type="gramEnd"/>
      <w:r>
        <w:rPr>
          <w:rFonts w:ascii="??_GB2312" w:eastAsia="Times New Roman" w:hAnsi="Arial Narrow"/>
          <w:sz w:val="28"/>
          <w:szCs w:val="28"/>
        </w:rPr>
        <w:t>系统可以和来自分赛场的竞赛室、工作室的监控画面、语音与主赛场共享，可以让主赛场专家远程随时查看各个赛场情况，并可以与分赛场竞赛室、工作室工作人员交流。</w:t>
      </w:r>
    </w:p>
    <w:p w:rsidR="00595972" w:rsidRDefault="008955B3">
      <w:pPr>
        <w:spacing w:line="560" w:lineRule="exact"/>
        <w:ind w:firstLine="420"/>
        <w:rPr>
          <w:rFonts w:ascii="??_GB2312" w:eastAsia="Times New Roman" w:hAnsi="Arial Narrow"/>
          <w:sz w:val="28"/>
          <w:szCs w:val="28"/>
        </w:rPr>
      </w:pPr>
      <w:r>
        <w:rPr>
          <w:rFonts w:ascii="??_GB2312" w:eastAsia="Times New Roman" w:hAnsi="Arial Narrow" w:cs="??_GB2312"/>
          <w:sz w:val="28"/>
          <w:szCs w:val="28"/>
        </w:rPr>
        <w:t>2</w:t>
      </w:r>
      <w:r>
        <w:rPr>
          <w:rFonts w:ascii="??_GB2312" w:eastAsia="Times New Roman" w:hAnsi="Arial Narrow"/>
          <w:sz w:val="28"/>
          <w:szCs w:val="28"/>
        </w:rPr>
        <w:t>、分赛场环境要求：各校根据本校参赛项目的需要可设置</w:t>
      </w:r>
      <w:proofErr w:type="gramStart"/>
      <w:r>
        <w:rPr>
          <w:rFonts w:ascii="??_GB2312" w:eastAsia="Times New Roman" w:hAnsi="Arial Narrow"/>
          <w:sz w:val="28"/>
          <w:szCs w:val="28"/>
        </w:rPr>
        <w:t>作品赛</w:t>
      </w:r>
      <w:proofErr w:type="gramEnd"/>
      <w:r>
        <w:rPr>
          <w:rFonts w:ascii="??_GB2312" w:eastAsia="Times New Roman" w:hAnsi="Arial Narrow"/>
          <w:sz w:val="28"/>
          <w:szCs w:val="28"/>
        </w:rPr>
        <w:t>竞赛室、</w:t>
      </w:r>
      <w:proofErr w:type="gramStart"/>
      <w:r>
        <w:rPr>
          <w:rFonts w:ascii="??_GB2312" w:eastAsia="Times New Roman" w:hAnsi="Arial Narrow"/>
          <w:sz w:val="28"/>
          <w:szCs w:val="28"/>
        </w:rPr>
        <w:t>技能赛竞赛室</w:t>
      </w:r>
      <w:proofErr w:type="gramEnd"/>
      <w:r>
        <w:rPr>
          <w:rFonts w:ascii="??_GB2312" w:eastAsia="Times New Roman" w:hAnsi="Arial Narrow"/>
          <w:sz w:val="28"/>
          <w:szCs w:val="28"/>
        </w:rPr>
        <w:t>和</w:t>
      </w:r>
      <w:proofErr w:type="gramStart"/>
      <w:r>
        <w:rPr>
          <w:rFonts w:ascii="??_GB2312" w:eastAsia="Times New Roman" w:hAnsi="Arial Narrow"/>
          <w:sz w:val="28"/>
          <w:szCs w:val="28"/>
        </w:rPr>
        <w:t>候赛室各</w:t>
      </w:r>
      <w:proofErr w:type="gramEnd"/>
      <w:r>
        <w:rPr>
          <w:rFonts w:ascii="??_GB2312" w:eastAsia="Times New Roman" w:hAnsi="Arial Narrow" w:cs="??_GB2312"/>
          <w:sz w:val="28"/>
          <w:szCs w:val="28"/>
        </w:rPr>
        <w:t>2</w:t>
      </w:r>
      <w:r>
        <w:rPr>
          <w:rFonts w:ascii="??_GB2312" w:eastAsia="Times New Roman" w:hAnsi="Arial Narrow"/>
          <w:sz w:val="28"/>
          <w:szCs w:val="28"/>
        </w:rPr>
        <w:t>间、工作室</w:t>
      </w:r>
      <w:r>
        <w:rPr>
          <w:rFonts w:ascii="??_GB2312" w:eastAsia="Times New Roman" w:hAnsi="Arial Narrow" w:cs="??_GB2312"/>
          <w:sz w:val="28"/>
          <w:szCs w:val="28"/>
        </w:rPr>
        <w:t>1</w:t>
      </w:r>
      <w:r>
        <w:rPr>
          <w:rFonts w:ascii="??_GB2312" w:eastAsia="Times New Roman" w:hAnsi="Arial Narrow"/>
          <w:sz w:val="28"/>
          <w:szCs w:val="28"/>
        </w:rPr>
        <w:t>间。竞赛室、工作室要保证网络良好，满足竞赛要求。主赛场能通过网络和各分赛场的相应</w:t>
      </w:r>
      <w:proofErr w:type="gramStart"/>
      <w:r>
        <w:rPr>
          <w:rFonts w:ascii="??_GB2312" w:eastAsia="Times New Roman" w:hAnsi="Arial Narrow"/>
          <w:sz w:val="28"/>
          <w:szCs w:val="28"/>
        </w:rPr>
        <w:t>竞赛室</w:t>
      </w:r>
      <w:proofErr w:type="gramEnd"/>
      <w:r>
        <w:rPr>
          <w:rFonts w:ascii="??_GB2312" w:eastAsia="Times New Roman" w:hAnsi="Arial Narrow"/>
          <w:sz w:val="28"/>
          <w:szCs w:val="28"/>
        </w:rPr>
        <w:t>相联接，参赛队员所在的房间，灯光明亮，安静。确保电脑、笔记本电源稳定、电量充足。建议使用宽带（</w:t>
      </w:r>
      <w:proofErr w:type="spellStart"/>
      <w:r>
        <w:rPr>
          <w:rFonts w:ascii="??_GB2312" w:eastAsia="Times New Roman" w:hAnsi="Arial Narrow" w:cs="??_GB2312"/>
          <w:sz w:val="28"/>
          <w:szCs w:val="28"/>
        </w:rPr>
        <w:t>WiFi</w:t>
      </w:r>
      <w:proofErr w:type="spellEnd"/>
      <w:r>
        <w:rPr>
          <w:rFonts w:ascii="??_GB2312" w:eastAsia="Times New Roman" w:hAnsi="Arial Narrow"/>
          <w:sz w:val="28"/>
          <w:szCs w:val="28"/>
        </w:rPr>
        <w:t>）网络和流量两种模式，一种方式断网后可及时转换其他方式连接。</w:t>
      </w:r>
    </w:p>
    <w:p w:rsidR="00595972" w:rsidRDefault="008955B3">
      <w:pPr>
        <w:tabs>
          <w:tab w:val="left" w:pos="312"/>
        </w:tabs>
        <w:spacing w:line="560" w:lineRule="exact"/>
        <w:ind w:firstLineChars="100" w:firstLine="280"/>
      </w:pPr>
      <w:r>
        <w:rPr>
          <w:rFonts w:ascii="??_GB2312" w:eastAsia="Times New Roman" w:hAnsi="Arial Narrow"/>
          <w:sz w:val="28"/>
          <w:szCs w:val="28"/>
        </w:rPr>
        <w:t>（二）基本设备</w:t>
      </w:r>
    </w:p>
    <w:p w:rsidR="00595972" w:rsidRDefault="008955B3" w:rsidP="008955B3">
      <w:pPr>
        <w:spacing w:line="560" w:lineRule="exact"/>
        <w:ind w:firstLineChars="202" w:firstLine="566"/>
        <w:rPr>
          <w:rFonts w:ascii="??_GB2312" w:eastAsia="Times New Roman" w:hAnsi="Arial Narrow"/>
          <w:sz w:val="28"/>
          <w:szCs w:val="28"/>
        </w:rPr>
      </w:pPr>
      <w:r>
        <w:rPr>
          <w:rFonts w:ascii="??_GB2312" w:eastAsia="Times New Roman" w:hAnsi="Arial Narrow" w:cs="??_GB2312"/>
          <w:sz w:val="28"/>
          <w:szCs w:val="28"/>
        </w:rPr>
        <w:t>1</w:t>
      </w:r>
      <w:r>
        <w:rPr>
          <w:rFonts w:ascii="??_GB2312" w:eastAsia="Times New Roman" w:hAnsi="Arial Narrow"/>
          <w:sz w:val="28"/>
          <w:szCs w:val="28"/>
        </w:rPr>
        <w:t>、主赛场：</w:t>
      </w:r>
    </w:p>
    <w:p w:rsidR="00595972" w:rsidRDefault="008955B3" w:rsidP="008955B3">
      <w:pPr>
        <w:spacing w:line="560" w:lineRule="exact"/>
        <w:ind w:firstLineChars="202" w:firstLine="566"/>
        <w:rPr>
          <w:rFonts w:ascii="??_GB2312" w:eastAsia="Times New Roman" w:hAnsi="Arial Narrow"/>
          <w:sz w:val="28"/>
          <w:szCs w:val="28"/>
        </w:rPr>
      </w:pPr>
      <w:r>
        <w:rPr>
          <w:rFonts w:ascii="??_GB2312" w:eastAsia="Times New Roman" w:hAnsi="Arial Narrow"/>
          <w:sz w:val="28"/>
          <w:szCs w:val="28"/>
        </w:rPr>
        <w:t>每个会议室配置投影、音响、笔记本电脑（可上网）各一台，并且可通过投影仪投屏、笔记本连接音响，需要准备不低于</w:t>
      </w:r>
      <w:r>
        <w:rPr>
          <w:rFonts w:ascii="??_GB2312" w:eastAsia="Times New Roman" w:hAnsi="Arial Narrow" w:cs="??_GB2312"/>
          <w:sz w:val="28"/>
          <w:szCs w:val="28"/>
        </w:rPr>
        <w:t>1G</w:t>
      </w:r>
      <w:r>
        <w:rPr>
          <w:rFonts w:ascii="??_GB2312" w:eastAsia="Times New Roman" w:hAnsi="Arial Narrow"/>
          <w:sz w:val="28"/>
          <w:szCs w:val="28"/>
        </w:rPr>
        <w:t>的外网带宽，分别供两个</w:t>
      </w:r>
      <w:proofErr w:type="gramStart"/>
      <w:r>
        <w:rPr>
          <w:rFonts w:ascii="??_GB2312" w:eastAsia="Times New Roman" w:hAnsi="Arial Narrow"/>
          <w:sz w:val="28"/>
          <w:szCs w:val="28"/>
        </w:rPr>
        <w:t>技能赛</w:t>
      </w:r>
      <w:proofErr w:type="gramEnd"/>
      <w:r>
        <w:rPr>
          <w:rFonts w:ascii="??_GB2312" w:eastAsia="Times New Roman" w:hAnsi="Arial Narrow"/>
          <w:sz w:val="28"/>
          <w:szCs w:val="28"/>
        </w:rPr>
        <w:t>的服务器使用。</w:t>
      </w:r>
    </w:p>
    <w:p w:rsidR="00595972" w:rsidRDefault="008955B3" w:rsidP="008955B3">
      <w:pPr>
        <w:spacing w:line="560" w:lineRule="exact"/>
        <w:ind w:firstLineChars="202" w:firstLine="566"/>
        <w:rPr>
          <w:rFonts w:ascii="??_GB2312" w:eastAsia="Times New Roman" w:hAnsi="Arial Narrow"/>
          <w:sz w:val="28"/>
          <w:szCs w:val="28"/>
        </w:rPr>
      </w:pPr>
      <w:r>
        <w:rPr>
          <w:rFonts w:ascii="??_GB2312" w:eastAsia="Times New Roman" w:hAnsi="Arial Narrow" w:cs="??_GB2312"/>
          <w:sz w:val="28"/>
          <w:szCs w:val="28"/>
        </w:rPr>
        <w:lastRenderedPageBreak/>
        <w:t>2</w:t>
      </w:r>
      <w:r>
        <w:rPr>
          <w:rFonts w:ascii="??_GB2312" w:eastAsia="Times New Roman" w:hAnsi="Arial Narrow"/>
          <w:sz w:val="28"/>
          <w:szCs w:val="28"/>
        </w:rPr>
        <w:t>、分赛场：</w:t>
      </w:r>
      <w:proofErr w:type="gramStart"/>
      <w:r>
        <w:rPr>
          <w:rFonts w:ascii="??_GB2312" w:eastAsia="Times New Roman" w:hAnsi="Arial Narrow"/>
          <w:sz w:val="28"/>
          <w:szCs w:val="28"/>
        </w:rPr>
        <w:t>作品赛</w:t>
      </w:r>
      <w:proofErr w:type="gramEnd"/>
      <w:r>
        <w:rPr>
          <w:rFonts w:ascii="??_GB2312" w:eastAsia="Times New Roman" w:hAnsi="Arial Narrow"/>
          <w:sz w:val="28"/>
          <w:szCs w:val="28"/>
        </w:rPr>
        <w:t>赛场需配备投影机</w:t>
      </w:r>
      <w:r>
        <w:rPr>
          <w:rFonts w:ascii="??_GB2312" w:eastAsia="Times New Roman" w:hAnsi="Arial Narrow" w:cs="??_GB2312"/>
          <w:sz w:val="28"/>
          <w:szCs w:val="28"/>
        </w:rPr>
        <w:t>1</w:t>
      </w:r>
      <w:r>
        <w:rPr>
          <w:rFonts w:ascii="??_GB2312" w:eastAsia="Times New Roman" w:hAnsi="Arial Narrow"/>
          <w:sz w:val="28"/>
          <w:szCs w:val="28"/>
        </w:rPr>
        <w:t>个、电脑</w:t>
      </w:r>
      <w:r>
        <w:rPr>
          <w:rFonts w:ascii="??_GB2312" w:eastAsia="Times New Roman" w:hAnsi="Arial Narrow" w:cs="??_GB2312"/>
          <w:sz w:val="28"/>
          <w:szCs w:val="28"/>
        </w:rPr>
        <w:t>1</w:t>
      </w:r>
      <w:r>
        <w:rPr>
          <w:rFonts w:ascii="??_GB2312" w:eastAsia="Times New Roman" w:hAnsi="Arial Narrow"/>
          <w:sz w:val="28"/>
          <w:szCs w:val="28"/>
        </w:rPr>
        <w:t>台。</w:t>
      </w:r>
    </w:p>
    <w:p w:rsidR="00595972" w:rsidRDefault="008955B3">
      <w:pPr>
        <w:spacing w:line="560" w:lineRule="exact"/>
        <w:ind w:firstLineChars="200" w:firstLine="560"/>
        <w:rPr>
          <w:rFonts w:ascii="??_GB2312" w:eastAsia="Times New Roman" w:hAnsi="Arial Narrow"/>
          <w:sz w:val="28"/>
          <w:szCs w:val="28"/>
        </w:rPr>
      </w:pPr>
      <w:proofErr w:type="gramStart"/>
      <w:r>
        <w:rPr>
          <w:rFonts w:ascii="??_GB2312" w:eastAsia="Times New Roman" w:hAnsi="Arial Narrow"/>
          <w:sz w:val="28"/>
          <w:szCs w:val="28"/>
        </w:rPr>
        <w:t>技能赛</w:t>
      </w:r>
      <w:proofErr w:type="gramEnd"/>
      <w:r>
        <w:rPr>
          <w:rFonts w:ascii="??_GB2312" w:eastAsia="Times New Roman" w:hAnsi="Arial Narrow"/>
          <w:sz w:val="28"/>
          <w:szCs w:val="28"/>
        </w:rPr>
        <w:t>赛场，对每个竞赛队配备摄像头</w:t>
      </w:r>
      <w:r>
        <w:rPr>
          <w:rFonts w:ascii="??_GB2312" w:eastAsia="Times New Roman" w:hAnsi="Arial Narrow" w:cs="??_GB2312"/>
          <w:sz w:val="28"/>
          <w:szCs w:val="28"/>
        </w:rPr>
        <w:t>1</w:t>
      </w:r>
      <w:r>
        <w:rPr>
          <w:rFonts w:ascii="??_GB2312" w:eastAsia="Times New Roman" w:hAnsi="Arial Narrow"/>
          <w:sz w:val="28"/>
          <w:szCs w:val="28"/>
        </w:rPr>
        <w:t>部、电脑</w:t>
      </w:r>
      <w:r>
        <w:rPr>
          <w:rFonts w:ascii="??_GB2312" w:eastAsia="Times New Roman" w:hAnsi="Arial Narrow" w:cs="??_GB2312"/>
          <w:sz w:val="28"/>
          <w:szCs w:val="28"/>
        </w:rPr>
        <w:t>3</w:t>
      </w:r>
      <w:r>
        <w:rPr>
          <w:rFonts w:ascii="??_GB2312" w:eastAsia="Times New Roman" w:hAnsi="Arial Narrow"/>
          <w:sz w:val="28"/>
          <w:szCs w:val="28"/>
        </w:rPr>
        <w:t>台。摄像头放于考试侧后方</w:t>
      </w:r>
      <w:r>
        <w:rPr>
          <w:rFonts w:ascii="??_GB2312" w:eastAsia="Times New Roman" w:hAnsi="Arial Narrow" w:cs="??_GB2312"/>
          <w:sz w:val="28"/>
          <w:szCs w:val="28"/>
        </w:rPr>
        <w:t>45</w:t>
      </w:r>
      <w:r>
        <w:rPr>
          <w:rFonts w:ascii="??_GB2312" w:eastAsia="Times New Roman" w:hAnsi="Arial Narrow"/>
          <w:sz w:val="28"/>
          <w:szCs w:val="28"/>
        </w:rPr>
        <w:t>度且</w:t>
      </w:r>
      <w:proofErr w:type="gramStart"/>
      <w:r>
        <w:rPr>
          <w:rFonts w:ascii="??_GB2312" w:eastAsia="Times New Roman" w:hAnsi="Arial Narrow"/>
          <w:sz w:val="28"/>
          <w:szCs w:val="28"/>
        </w:rPr>
        <w:t>不</w:t>
      </w:r>
      <w:proofErr w:type="gramEnd"/>
      <w:r>
        <w:rPr>
          <w:rFonts w:ascii="??_GB2312" w:eastAsia="Times New Roman" w:hAnsi="Arial Narrow"/>
          <w:sz w:val="28"/>
          <w:szCs w:val="28"/>
        </w:rPr>
        <w:t>逆光，用于竞赛过程中观测参赛成员活动及周边环境情况。每个分赛场将各自</w:t>
      </w:r>
      <w:r>
        <w:rPr>
          <w:rFonts w:ascii="??_GB2312" w:eastAsia="Times New Roman" w:hAnsi="Arial Narrow" w:cs="Arial Narrow"/>
          <w:sz w:val="28"/>
          <w:szCs w:val="28"/>
        </w:rPr>
        <w:t>“</w:t>
      </w:r>
      <w:r>
        <w:rPr>
          <w:rFonts w:ascii="??_GB2312" w:eastAsia="Times New Roman" w:hAnsi="Arial Narrow"/>
          <w:sz w:val="28"/>
          <w:szCs w:val="28"/>
        </w:rPr>
        <w:t>米家</w:t>
      </w:r>
      <w:r>
        <w:rPr>
          <w:rFonts w:ascii="??_GB2312" w:eastAsia="Times New Roman" w:hAnsi="Arial Narrow" w:cs="Arial Narrow"/>
          <w:sz w:val="28"/>
          <w:szCs w:val="28"/>
        </w:rPr>
        <w:t>”</w:t>
      </w:r>
      <w:r>
        <w:rPr>
          <w:rFonts w:ascii="??_GB2312" w:eastAsia="Times New Roman" w:hAnsi="Arial Narrow"/>
          <w:sz w:val="28"/>
          <w:szCs w:val="28"/>
        </w:rPr>
        <w:t>软件实时监控的画面</w:t>
      </w:r>
      <w:proofErr w:type="gramStart"/>
      <w:r>
        <w:rPr>
          <w:rFonts w:ascii="??_GB2312" w:eastAsia="Times New Roman" w:hAnsi="Arial Narrow"/>
          <w:sz w:val="28"/>
          <w:szCs w:val="28"/>
        </w:rPr>
        <w:t>通过腾讯会议</w:t>
      </w:r>
      <w:proofErr w:type="gramEnd"/>
      <w:r>
        <w:rPr>
          <w:rFonts w:ascii="??_GB2312" w:eastAsia="Times New Roman" w:hAnsi="Arial Narrow"/>
          <w:sz w:val="28"/>
          <w:szCs w:val="28"/>
        </w:rPr>
        <w:t>系统共享到主赛场。</w:t>
      </w:r>
    </w:p>
    <w:p w:rsidR="00595972" w:rsidRDefault="008955B3" w:rsidP="008955B3">
      <w:pPr>
        <w:spacing w:line="560" w:lineRule="exact"/>
        <w:ind w:firstLineChars="200" w:firstLine="562"/>
        <w:rPr>
          <w:rFonts w:ascii="??_GB2312" w:eastAsia="Times New Roman" w:hAnsi="Arial Narrow"/>
          <w:b/>
          <w:bCs/>
          <w:sz w:val="28"/>
          <w:szCs w:val="28"/>
        </w:rPr>
      </w:pPr>
      <w:r>
        <w:rPr>
          <w:rFonts w:ascii="??_GB2312" w:eastAsia="Times New Roman" w:hAnsi="Arial Narrow"/>
          <w:b/>
          <w:bCs/>
          <w:sz w:val="28"/>
          <w:szCs w:val="28"/>
        </w:rPr>
        <w:t>十、成绩评定</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（一）评分标准</w:t>
      </w:r>
    </w:p>
    <w:p w:rsidR="00595972" w:rsidRDefault="008955B3">
      <w:pPr>
        <w:spacing w:line="560" w:lineRule="exact"/>
        <w:ind w:left="480"/>
        <w:rPr>
          <w:rFonts w:ascii="??_GB2312" w:eastAsia="Times New Roman" w:hAnsi="Arial Narrow"/>
          <w:sz w:val="28"/>
          <w:szCs w:val="28"/>
        </w:rPr>
      </w:pPr>
      <w:r>
        <w:rPr>
          <w:rFonts w:ascii="??_GB2312" w:eastAsia="Times New Roman" w:hAnsi="Arial Narrow" w:cs="??_GB2312"/>
          <w:sz w:val="28"/>
          <w:szCs w:val="28"/>
        </w:rPr>
        <w:t>1</w:t>
      </w:r>
      <w:r>
        <w:rPr>
          <w:rFonts w:ascii="??_GB2312" w:eastAsia="Times New Roman" w:hAnsi="Arial Narrow"/>
          <w:sz w:val="28"/>
          <w:szCs w:val="28"/>
        </w:rPr>
        <w:t>、</w:t>
      </w:r>
      <w:proofErr w:type="gramStart"/>
      <w:r>
        <w:rPr>
          <w:rFonts w:ascii="??_GB2312" w:eastAsia="Times New Roman" w:hAnsi="Arial Narrow"/>
          <w:sz w:val="28"/>
          <w:szCs w:val="28"/>
        </w:rPr>
        <w:t>作品赛</w:t>
      </w:r>
      <w:proofErr w:type="gramEnd"/>
      <w:r>
        <w:rPr>
          <w:rFonts w:ascii="??_GB2312" w:eastAsia="Times New Roman" w:hAnsi="Arial Narrow" w:cs="Arial Narrow"/>
          <w:sz w:val="28"/>
          <w:szCs w:val="28"/>
        </w:rPr>
        <w:t>—</w:t>
      </w:r>
      <w:r>
        <w:rPr>
          <w:rFonts w:ascii="??_GB2312" w:eastAsia="Times New Roman" w:hAnsi="Arial Narrow"/>
          <w:sz w:val="28"/>
          <w:szCs w:val="28"/>
        </w:rPr>
        <w:t>网络系统与安全设计及应用评分标准</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2287"/>
        <w:gridCol w:w="5071"/>
      </w:tblGrid>
      <w:tr w:rsidR="00595972">
        <w:trPr>
          <w:trHeight w:val="488"/>
          <w:jc w:val="center"/>
        </w:trPr>
        <w:tc>
          <w:tcPr>
            <w:tcW w:w="1286" w:type="dxa"/>
            <w:shd w:val="clear" w:color="auto" w:fill="D9D9D9"/>
            <w:vAlign w:val="center"/>
          </w:tcPr>
          <w:p w:rsidR="00595972" w:rsidRDefault="008955B3">
            <w:pPr>
              <w:adjustRightInd w:val="0"/>
              <w:snapToGrid w:val="0"/>
              <w:jc w:val="center"/>
              <w:rPr>
                <w:rFonts w:ascii="??_GB2312" w:eastAsia="Times New Roman" w:hAnsi="宋体"/>
                <w:b/>
                <w:bCs/>
                <w:sz w:val="24"/>
                <w:szCs w:val="24"/>
              </w:rPr>
            </w:pPr>
            <w:r>
              <w:rPr>
                <w:rFonts w:ascii="??_GB2312" w:eastAsia="Times New Roman" w:hAnsi="宋体"/>
                <w:b/>
                <w:bCs/>
                <w:sz w:val="24"/>
                <w:szCs w:val="24"/>
              </w:rPr>
              <w:t>评分类别</w:t>
            </w:r>
          </w:p>
        </w:tc>
        <w:tc>
          <w:tcPr>
            <w:tcW w:w="2287" w:type="dxa"/>
            <w:shd w:val="clear" w:color="auto" w:fill="D9D9D9"/>
            <w:vAlign w:val="center"/>
          </w:tcPr>
          <w:p w:rsidR="00595972" w:rsidRDefault="008955B3">
            <w:pPr>
              <w:adjustRightInd w:val="0"/>
              <w:snapToGrid w:val="0"/>
              <w:jc w:val="center"/>
              <w:rPr>
                <w:rFonts w:ascii="??_GB2312" w:eastAsia="Times New Roman" w:hAnsi="宋体"/>
                <w:b/>
                <w:bCs/>
                <w:sz w:val="24"/>
                <w:szCs w:val="24"/>
              </w:rPr>
            </w:pPr>
            <w:r>
              <w:rPr>
                <w:rFonts w:ascii="??_GB2312" w:eastAsia="Times New Roman" w:hAnsi="宋体"/>
                <w:b/>
                <w:bCs/>
                <w:sz w:val="24"/>
                <w:szCs w:val="24"/>
              </w:rPr>
              <w:t>评分项目</w:t>
            </w:r>
          </w:p>
        </w:tc>
        <w:tc>
          <w:tcPr>
            <w:tcW w:w="5071" w:type="dxa"/>
            <w:shd w:val="clear" w:color="auto" w:fill="D9D9D9"/>
            <w:vAlign w:val="center"/>
          </w:tcPr>
          <w:p w:rsidR="00595972" w:rsidRDefault="008955B3">
            <w:pPr>
              <w:adjustRightInd w:val="0"/>
              <w:snapToGrid w:val="0"/>
              <w:jc w:val="center"/>
              <w:rPr>
                <w:rFonts w:ascii="??_GB2312" w:eastAsia="Times New Roman" w:hAnsi="宋体"/>
                <w:b/>
                <w:bCs/>
                <w:sz w:val="24"/>
                <w:szCs w:val="24"/>
              </w:rPr>
            </w:pPr>
            <w:r>
              <w:rPr>
                <w:rFonts w:ascii="??_GB2312" w:eastAsia="Times New Roman" w:hAnsi="宋体"/>
                <w:b/>
                <w:bCs/>
                <w:sz w:val="24"/>
                <w:szCs w:val="24"/>
              </w:rPr>
              <w:t>评分内容</w:t>
            </w:r>
          </w:p>
        </w:tc>
      </w:tr>
      <w:tr w:rsidR="00595972">
        <w:trPr>
          <w:trHeight w:val="98"/>
          <w:jc w:val="center"/>
        </w:trPr>
        <w:tc>
          <w:tcPr>
            <w:tcW w:w="1286" w:type="dxa"/>
            <w:vMerge w:val="restart"/>
            <w:vAlign w:val="center"/>
          </w:tcPr>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设计创新</w:t>
            </w:r>
          </w:p>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w:t>
            </w:r>
            <w:r>
              <w:rPr>
                <w:rFonts w:ascii="??_GB2312" w:eastAsia="Times New Roman" w:hAnsi="宋体" w:cs="??_GB2312"/>
                <w:sz w:val="24"/>
                <w:szCs w:val="24"/>
              </w:rPr>
              <w:t>40</w:t>
            </w:r>
            <w:r>
              <w:rPr>
                <w:rFonts w:ascii="??_GB2312" w:eastAsia="Times New Roman" w:hAnsi="宋体"/>
                <w:sz w:val="24"/>
                <w:szCs w:val="24"/>
              </w:rPr>
              <w:t>分）</w:t>
            </w:r>
          </w:p>
        </w:tc>
        <w:tc>
          <w:tcPr>
            <w:tcW w:w="2287"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科学性（</w:t>
            </w:r>
            <w:r>
              <w:rPr>
                <w:rFonts w:ascii="??_GB2312" w:eastAsia="Times New Roman" w:hAnsi="宋体" w:cs="??_GB2312"/>
                <w:sz w:val="24"/>
                <w:szCs w:val="24"/>
              </w:rPr>
              <w:t>10</w:t>
            </w:r>
            <w:r>
              <w:rPr>
                <w:rFonts w:ascii="??_GB2312" w:eastAsia="Times New Roman" w:hAnsi="宋体"/>
                <w:sz w:val="24"/>
                <w:szCs w:val="24"/>
              </w:rPr>
              <w:t>分）</w:t>
            </w:r>
          </w:p>
        </w:tc>
        <w:tc>
          <w:tcPr>
            <w:tcW w:w="5071"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方案的设计及实现方法符合科学规律。</w:t>
            </w:r>
          </w:p>
        </w:tc>
      </w:tr>
      <w:tr w:rsidR="00595972">
        <w:trPr>
          <w:trHeight w:val="98"/>
          <w:jc w:val="center"/>
        </w:trPr>
        <w:tc>
          <w:tcPr>
            <w:tcW w:w="1286" w:type="dxa"/>
            <w:vMerge/>
            <w:vAlign w:val="center"/>
          </w:tcPr>
          <w:p w:rsidR="00595972" w:rsidRDefault="00595972">
            <w:pPr>
              <w:adjustRightInd w:val="0"/>
              <w:snapToGrid w:val="0"/>
              <w:jc w:val="center"/>
              <w:rPr>
                <w:rFonts w:ascii="??_GB2312" w:eastAsia="Times New Roman" w:hAnsi="宋体"/>
                <w:sz w:val="24"/>
                <w:szCs w:val="24"/>
              </w:rPr>
            </w:pPr>
          </w:p>
        </w:tc>
        <w:tc>
          <w:tcPr>
            <w:tcW w:w="2287"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创新性（</w:t>
            </w:r>
            <w:r>
              <w:rPr>
                <w:rFonts w:ascii="??_GB2312" w:eastAsia="Times New Roman" w:hAnsi="宋体" w:cs="??_GB2312"/>
                <w:sz w:val="24"/>
                <w:szCs w:val="24"/>
              </w:rPr>
              <w:t>10</w:t>
            </w:r>
            <w:r>
              <w:rPr>
                <w:rFonts w:ascii="??_GB2312" w:eastAsia="Times New Roman" w:hAnsi="宋体"/>
                <w:sz w:val="24"/>
                <w:szCs w:val="24"/>
              </w:rPr>
              <w:t>分）</w:t>
            </w:r>
          </w:p>
        </w:tc>
        <w:tc>
          <w:tcPr>
            <w:tcW w:w="5071"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结构新颖，设计巧妙，有创新点。</w:t>
            </w:r>
          </w:p>
        </w:tc>
      </w:tr>
      <w:tr w:rsidR="00595972">
        <w:trPr>
          <w:trHeight w:val="98"/>
          <w:jc w:val="center"/>
        </w:trPr>
        <w:tc>
          <w:tcPr>
            <w:tcW w:w="1286" w:type="dxa"/>
            <w:vMerge/>
            <w:vAlign w:val="center"/>
          </w:tcPr>
          <w:p w:rsidR="00595972" w:rsidRDefault="00595972">
            <w:pPr>
              <w:adjustRightInd w:val="0"/>
              <w:snapToGrid w:val="0"/>
              <w:jc w:val="center"/>
              <w:rPr>
                <w:rFonts w:ascii="??_GB2312" w:eastAsia="Times New Roman" w:hAnsi="宋体"/>
                <w:sz w:val="24"/>
                <w:szCs w:val="24"/>
              </w:rPr>
            </w:pPr>
          </w:p>
        </w:tc>
        <w:tc>
          <w:tcPr>
            <w:tcW w:w="2287"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可行性（</w:t>
            </w:r>
            <w:r>
              <w:rPr>
                <w:rFonts w:ascii="??_GB2312" w:eastAsia="Times New Roman" w:hAnsi="宋体" w:cs="??_GB2312"/>
                <w:sz w:val="24"/>
                <w:szCs w:val="24"/>
              </w:rPr>
              <w:t>10</w:t>
            </w:r>
            <w:r>
              <w:rPr>
                <w:rFonts w:ascii="??_GB2312" w:eastAsia="Times New Roman" w:hAnsi="宋体"/>
                <w:sz w:val="24"/>
                <w:szCs w:val="24"/>
              </w:rPr>
              <w:t>分）</w:t>
            </w:r>
          </w:p>
        </w:tc>
        <w:tc>
          <w:tcPr>
            <w:tcW w:w="5071"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通过方案论证，可以实现方案的主要功能。</w:t>
            </w:r>
          </w:p>
        </w:tc>
      </w:tr>
      <w:tr w:rsidR="00595972">
        <w:trPr>
          <w:trHeight w:val="98"/>
          <w:jc w:val="center"/>
        </w:trPr>
        <w:tc>
          <w:tcPr>
            <w:tcW w:w="1286" w:type="dxa"/>
            <w:vMerge/>
            <w:vAlign w:val="center"/>
          </w:tcPr>
          <w:p w:rsidR="00595972" w:rsidRDefault="00595972">
            <w:pPr>
              <w:adjustRightInd w:val="0"/>
              <w:snapToGrid w:val="0"/>
              <w:jc w:val="center"/>
              <w:rPr>
                <w:rFonts w:ascii="??_GB2312" w:eastAsia="Times New Roman" w:hAnsi="宋体"/>
                <w:sz w:val="24"/>
                <w:szCs w:val="24"/>
              </w:rPr>
            </w:pPr>
          </w:p>
        </w:tc>
        <w:tc>
          <w:tcPr>
            <w:tcW w:w="2287"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实用价值（</w:t>
            </w:r>
            <w:r>
              <w:rPr>
                <w:rFonts w:ascii="??_GB2312" w:eastAsia="Times New Roman" w:hAnsi="宋体" w:cs="??_GB2312"/>
                <w:sz w:val="24"/>
                <w:szCs w:val="24"/>
              </w:rPr>
              <w:t>10</w:t>
            </w:r>
            <w:r>
              <w:rPr>
                <w:rFonts w:ascii="??_GB2312" w:eastAsia="Times New Roman" w:hAnsi="宋体"/>
                <w:sz w:val="24"/>
                <w:szCs w:val="24"/>
              </w:rPr>
              <w:t>分）</w:t>
            </w:r>
          </w:p>
        </w:tc>
        <w:tc>
          <w:tcPr>
            <w:tcW w:w="5071"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能解决实际问题，有推广应用价值。</w:t>
            </w:r>
          </w:p>
        </w:tc>
      </w:tr>
      <w:tr w:rsidR="00595972">
        <w:trPr>
          <w:trHeight w:val="98"/>
          <w:jc w:val="center"/>
        </w:trPr>
        <w:tc>
          <w:tcPr>
            <w:tcW w:w="1286" w:type="dxa"/>
            <w:vMerge w:val="restart"/>
            <w:vAlign w:val="center"/>
          </w:tcPr>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技术要求</w:t>
            </w:r>
          </w:p>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w:t>
            </w:r>
            <w:r>
              <w:rPr>
                <w:rFonts w:ascii="??_GB2312" w:eastAsia="Times New Roman" w:hAnsi="宋体" w:cs="??_GB2312"/>
                <w:sz w:val="24"/>
                <w:szCs w:val="24"/>
              </w:rPr>
              <w:t>40</w:t>
            </w:r>
            <w:r>
              <w:rPr>
                <w:rFonts w:ascii="??_GB2312" w:eastAsia="Times New Roman" w:hAnsi="宋体"/>
                <w:sz w:val="24"/>
                <w:szCs w:val="24"/>
              </w:rPr>
              <w:t>分）</w:t>
            </w:r>
          </w:p>
        </w:tc>
        <w:tc>
          <w:tcPr>
            <w:tcW w:w="2287"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网络系统拓扑结构的合理性（</w:t>
            </w:r>
            <w:r>
              <w:rPr>
                <w:rFonts w:ascii="??_GB2312" w:eastAsia="Times New Roman" w:hAnsi="宋体" w:cs="??_GB2312"/>
                <w:sz w:val="24"/>
                <w:szCs w:val="24"/>
              </w:rPr>
              <w:t>15</w:t>
            </w:r>
            <w:r>
              <w:rPr>
                <w:rFonts w:ascii="??_GB2312" w:eastAsia="Times New Roman" w:hAnsi="宋体"/>
                <w:sz w:val="24"/>
                <w:szCs w:val="24"/>
              </w:rPr>
              <w:t>分）</w:t>
            </w:r>
          </w:p>
        </w:tc>
        <w:tc>
          <w:tcPr>
            <w:tcW w:w="5071"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满足网络系统的稳定性、可靠性等主要特征，拓扑结构设计合理。</w:t>
            </w:r>
          </w:p>
        </w:tc>
      </w:tr>
      <w:tr w:rsidR="00595972">
        <w:trPr>
          <w:trHeight w:val="98"/>
          <w:jc w:val="center"/>
        </w:trPr>
        <w:tc>
          <w:tcPr>
            <w:tcW w:w="1286" w:type="dxa"/>
            <w:vMerge/>
            <w:vAlign w:val="center"/>
          </w:tcPr>
          <w:p w:rsidR="00595972" w:rsidRDefault="00595972">
            <w:pPr>
              <w:adjustRightInd w:val="0"/>
              <w:snapToGrid w:val="0"/>
              <w:jc w:val="center"/>
              <w:rPr>
                <w:rFonts w:ascii="??_GB2312" w:eastAsia="Times New Roman" w:hAnsi="宋体"/>
                <w:sz w:val="24"/>
                <w:szCs w:val="24"/>
              </w:rPr>
            </w:pPr>
          </w:p>
        </w:tc>
        <w:tc>
          <w:tcPr>
            <w:tcW w:w="2287" w:type="dxa"/>
            <w:vAlign w:val="center"/>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技术难度（</w:t>
            </w:r>
            <w:r>
              <w:rPr>
                <w:rFonts w:ascii="??_GB2312" w:eastAsia="Times New Roman" w:hAnsi="宋体" w:cs="??_GB2312"/>
                <w:sz w:val="24"/>
                <w:szCs w:val="24"/>
              </w:rPr>
              <w:t>15</w:t>
            </w:r>
            <w:r>
              <w:rPr>
                <w:rFonts w:ascii="??_GB2312" w:eastAsia="Times New Roman" w:hAnsi="宋体"/>
                <w:sz w:val="24"/>
                <w:szCs w:val="24"/>
              </w:rPr>
              <w:t>）</w:t>
            </w:r>
          </w:p>
        </w:tc>
        <w:tc>
          <w:tcPr>
            <w:tcW w:w="5071"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网络协议选择、设备选型、配置准确性、网络优化。</w:t>
            </w:r>
          </w:p>
        </w:tc>
      </w:tr>
      <w:tr w:rsidR="00595972">
        <w:trPr>
          <w:trHeight w:val="98"/>
          <w:jc w:val="center"/>
        </w:trPr>
        <w:tc>
          <w:tcPr>
            <w:tcW w:w="1286" w:type="dxa"/>
            <w:vMerge/>
            <w:vAlign w:val="center"/>
          </w:tcPr>
          <w:p w:rsidR="00595972" w:rsidRDefault="00595972">
            <w:pPr>
              <w:adjustRightInd w:val="0"/>
              <w:snapToGrid w:val="0"/>
              <w:jc w:val="center"/>
              <w:rPr>
                <w:rFonts w:ascii="??_GB2312" w:eastAsia="Times New Roman" w:hAnsi="宋体"/>
                <w:sz w:val="24"/>
                <w:szCs w:val="24"/>
              </w:rPr>
            </w:pPr>
          </w:p>
        </w:tc>
        <w:tc>
          <w:tcPr>
            <w:tcW w:w="2287"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安全性（</w:t>
            </w:r>
            <w:r>
              <w:rPr>
                <w:rFonts w:ascii="??_GB2312" w:eastAsia="Times New Roman" w:hAnsi="宋体" w:cs="??_GB2312"/>
                <w:sz w:val="24"/>
                <w:szCs w:val="24"/>
              </w:rPr>
              <w:t>10</w:t>
            </w:r>
            <w:r>
              <w:rPr>
                <w:rFonts w:ascii="??_GB2312" w:eastAsia="Times New Roman" w:hAnsi="宋体"/>
                <w:sz w:val="24"/>
                <w:szCs w:val="24"/>
              </w:rPr>
              <w:t>）</w:t>
            </w:r>
          </w:p>
        </w:tc>
        <w:tc>
          <w:tcPr>
            <w:tcW w:w="5071"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网络安全性设计。</w:t>
            </w:r>
          </w:p>
        </w:tc>
      </w:tr>
      <w:tr w:rsidR="00595972">
        <w:trPr>
          <w:trHeight w:val="98"/>
          <w:jc w:val="center"/>
        </w:trPr>
        <w:tc>
          <w:tcPr>
            <w:tcW w:w="1286" w:type="dxa"/>
            <w:vMerge w:val="restart"/>
            <w:vAlign w:val="center"/>
          </w:tcPr>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展示答辩</w:t>
            </w:r>
          </w:p>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w:t>
            </w:r>
            <w:r>
              <w:rPr>
                <w:rFonts w:ascii="??_GB2312" w:eastAsia="Times New Roman" w:hAnsi="宋体" w:cs="??_GB2312"/>
                <w:sz w:val="24"/>
                <w:szCs w:val="24"/>
              </w:rPr>
              <w:t>20</w:t>
            </w:r>
            <w:r>
              <w:rPr>
                <w:rFonts w:ascii="??_GB2312" w:eastAsia="Times New Roman" w:hAnsi="宋体"/>
                <w:sz w:val="24"/>
                <w:szCs w:val="24"/>
              </w:rPr>
              <w:t>分）</w:t>
            </w:r>
          </w:p>
        </w:tc>
        <w:tc>
          <w:tcPr>
            <w:tcW w:w="2287"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作品展示（</w:t>
            </w:r>
            <w:r>
              <w:rPr>
                <w:rFonts w:ascii="??_GB2312" w:eastAsia="Times New Roman" w:hAnsi="宋体" w:cs="??_GB2312"/>
                <w:sz w:val="24"/>
                <w:szCs w:val="24"/>
              </w:rPr>
              <w:t>10</w:t>
            </w:r>
            <w:r>
              <w:rPr>
                <w:rFonts w:ascii="??_GB2312" w:eastAsia="Times New Roman" w:hAnsi="宋体"/>
                <w:sz w:val="24"/>
                <w:szCs w:val="24"/>
              </w:rPr>
              <w:t>分）</w:t>
            </w:r>
          </w:p>
        </w:tc>
        <w:tc>
          <w:tcPr>
            <w:tcW w:w="5071"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完整展示作品设计的功能。</w:t>
            </w:r>
          </w:p>
        </w:tc>
      </w:tr>
      <w:tr w:rsidR="00595972">
        <w:trPr>
          <w:trHeight w:val="98"/>
          <w:jc w:val="center"/>
        </w:trPr>
        <w:tc>
          <w:tcPr>
            <w:tcW w:w="1286" w:type="dxa"/>
            <w:vMerge/>
            <w:vAlign w:val="center"/>
          </w:tcPr>
          <w:p w:rsidR="00595972" w:rsidRDefault="00595972">
            <w:pPr>
              <w:adjustRightInd w:val="0"/>
              <w:snapToGrid w:val="0"/>
              <w:jc w:val="center"/>
              <w:rPr>
                <w:rFonts w:ascii="??_GB2312" w:eastAsia="Times New Roman" w:hAnsi="宋体"/>
                <w:sz w:val="24"/>
                <w:szCs w:val="24"/>
              </w:rPr>
            </w:pPr>
          </w:p>
        </w:tc>
        <w:tc>
          <w:tcPr>
            <w:tcW w:w="2287"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阐述答辩（</w:t>
            </w:r>
            <w:r>
              <w:rPr>
                <w:rFonts w:ascii="??_GB2312" w:eastAsia="Times New Roman" w:hAnsi="宋体" w:cs="??_GB2312"/>
                <w:sz w:val="24"/>
                <w:szCs w:val="24"/>
              </w:rPr>
              <w:t>10</w:t>
            </w:r>
            <w:r>
              <w:rPr>
                <w:rFonts w:ascii="??_GB2312" w:eastAsia="Times New Roman" w:hAnsi="宋体"/>
                <w:sz w:val="24"/>
                <w:szCs w:val="24"/>
              </w:rPr>
              <w:t>分）</w:t>
            </w:r>
          </w:p>
        </w:tc>
        <w:tc>
          <w:tcPr>
            <w:tcW w:w="5071"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作品程序语言精练准确，答辩思路清晰。</w:t>
            </w:r>
          </w:p>
        </w:tc>
      </w:tr>
      <w:tr w:rsidR="00595972">
        <w:trPr>
          <w:trHeight w:val="98"/>
          <w:jc w:val="center"/>
        </w:trPr>
        <w:tc>
          <w:tcPr>
            <w:tcW w:w="1286" w:type="dxa"/>
            <w:vAlign w:val="center"/>
          </w:tcPr>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附加分</w:t>
            </w:r>
          </w:p>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w:t>
            </w:r>
            <w:r>
              <w:rPr>
                <w:rFonts w:ascii="??_GB2312" w:eastAsia="Times New Roman" w:hAnsi="宋体" w:cs="??_GB2312"/>
                <w:sz w:val="24"/>
                <w:szCs w:val="24"/>
              </w:rPr>
              <w:t>10</w:t>
            </w:r>
            <w:r>
              <w:rPr>
                <w:rFonts w:ascii="??_GB2312" w:eastAsia="Times New Roman" w:hAnsi="宋体"/>
                <w:sz w:val="24"/>
                <w:szCs w:val="24"/>
              </w:rPr>
              <w:t>分）</w:t>
            </w:r>
          </w:p>
        </w:tc>
        <w:tc>
          <w:tcPr>
            <w:tcW w:w="2287"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拥有独立知识产权、校企合作产学研项目（</w:t>
            </w:r>
            <w:r>
              <w:rPr>
                <w:rFonts w:ascii="??_GB2312" w:eastAsia="Times New Roman" w:hAnsi="宋体" w:cs="??_GB2312"/>
                <w:sz w:val="24"/>
                <w:szCs w:val="24"/>
              </w:rPr>
              <w:t>10</w:t>
            </w:r>
            <w:r>
              <w:rPr>
                <w:rFonts w:ascii="??_GB2312" w:eastAsia="Times New Roman" w:hAnsi="宋体"/>
                <w:sz w:val="24"/>
                <w:szCs w:val="24"/>
              </w:rPr>
              <w:t>）</w:t>
            </w:r>
          </w:p>
        </w:tc>
        <w:tc>
          <w:tcPr>
            <w:tcW w:w="5071"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提供项目获得的发明专利、实用新型专利、软件著作权等授权文件，与企业签订的产学研合作项目等突出项目的实用性证明材料。</w:t>
            </w:r>
          </w:p>
        </w:tc>
      </w:tr>
    </w:tbl>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2</w:t>
      </w:r>
      <w:r>
        <w:rPr>
          <w:rFonts w:ascii="??_GB2312" w:eastAsia="Times New Roman" w:hAnsi="Arial Narrow"/>
          <w:sz w:val="28"/>
          <w:szCs w:val="28"/>
        </w:rPr>
        <w:t>、</w:t>
      </w:r>
      <w:proofErr w:type="gramStart"/>
      <w:r>
        <w:rPr>
          <w:rFonts w:ascii="??_GB2312" w:eastAsia="Times New Roman" w:hAnsi="Arial Narrow"/>
          <w:sz w:val="28"/>
          <w:szCs w:val="28"/>
        </w:rPr>
        <w:t>作品赛</w:t>
      </w:r>
      <w:proofErr w:type="gramEnd"/>
      <w:r>
        <w:rPr>
          <w:rFonts w:ascii="??_GB2312" w:eastAsia="Times New Roman" w:hAnsi="Arial Narrow" w:cs="Arial Narrow"/>
          <w:sz w:val="28"/>
          <w:szCs w:val="28"/>
        </w:rPr>
        <w:t>—</w:t>
      </w:r>
      <w:r>
        <w:rPr>
          <w:rFonts w:ascii="??_GB2312" w:eastAsia="Times New Roman" w:hAnsi="Arial Narrow"/>
          <w:sz w:val="28"/>
          <w:szCs w:val="28"/>
        </w:rPr>
        <w:t>分布式系统设计与应用评分标准</w:t>
      </w: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270"/>
        <w:gridCol w:w="4993"/>
      </w:tblGrid>
      <w:tr w:rsidR="00595972">
        <w:trPr>
          <w:trHeight w:val="339"/>
          <w:jc w:val="center"/>
        </w:trPr>
        <w:tc>
          <w:tcPr>
            <w:tcW w:w="1419" w:type="dxa"/>
            <w:shd w:val="clear" w:color="auto" w:fill="D9D9D9"/>
          </w:tcPr>
          <w:p w:rsidR="00595972" w:rsidRDefault="008955B3">
            <w:pPr>
              <w:adjustRightInd w:val="0"/>
              <w:snapToGrid w:val="0"/>
              <w:ind w:hanging="2"/>
              <w:jc w:val="center"/>
              <w:rPr>
                <w:rFonts w:ascii="??_GB2312" w:eastAsia="Times New Roman" w:hAnsi="宋体"/>
                <w:b/>
                <w:bCs/>
                <w:sz w:val="24"/>
                <w:szCs w:val="24"/>
              </w:rPr>
            </w:pPr>
            <w:r>
              <w:rPr>
                <w:rFonts w:ascii="??_GB2312" w:eastAsia="Times New Roman" w:hAnsi="宋体"/>
                <w:b/>
                <w:bCs/>
                <w:sz w:val="24"/>
                <w:szCs w:val="24"/>
              </w:rPr>
              <w:t>评分类别</w:t>
            </w:r>
          </w:p>
        </w:tc>
        <w:tc>
          <w:tcPr>
            <w:tcW w:w="2270" w:type="dxa"/>
            <w:shd w:val="clear" w:color="auto" w:fill="D9D9D9"/>
          </w:tcPr>
          <w:p w:rsidR="00595972" w:rsidRDefault="008955B3">
            <w:pPr>
              <w:adjustRightInd w:val="0"/>
              <w:snapToGrid w:val="0"/>
              <w:jc w:val="center"/>
              <w:rPr>
                <w:rFonts w:ascii="??_GB2312" w:eastAsia="Times New Roman" w:hAnsi="宋体"/>
                <w:b/>
                <w:bCs/>
                <w:sz w:val="24"/>
                <w:szCs w:val="24"/>
              </w:rPr>
            </w:pPr>
            <w:r>
              <w:rPr>
                <w:rFonts w:ascii="??_GB2312" w:eastAsia="Times New Roman" w:hAnsi="宋体"/>
                <w:b/>
                <w:bCs/>
                <w:sz w:val="24"/>
                <w:szCs w:val="24"/>
              </w:rPr>
              <w:t>评分项目</w:t>
            </w:r>
          </w:p>
        </w:tc>
        <w:tc>
          <w:tcPr>
            <w:tcW w:w="4993" w:type="dxa"/>
            <w:shd w:val="clear" w:color="auto" w:fill="D9D9D9"/>
          </w:tcPr>
          <w:p w:rsidR="00595972" w:rsidRDefault="008955B3">
            <w:pPr>
              <w:adjustRightInd w:val="0"/>
              <w:snapToGrid w:val="0"/>
              <w:jc w:val="center"/>
              <w:rPr>
                <w:rFonts w:ascii="??_GB2312" w:eastAsia="Times New Roman" w:hAnsi="宋体"/>
                <w:b/>
                <w:bCs/>
                <w:sz w:val="24"/>
                <w:szCs w:val="24"/>
              </w:rPr>
            </w:pPr>
            <w:r>
              <w:rPr>
                <w:rFonts w:ascii="??_GB2312" w:eastAsia="Times New Roman" w:hAnsi="宋体"/>
                <w:b/>
                <w:bCs/>
                <w:sz w:val="24"/>
                <w:szCs w:val="24"/>
              </w:rPr>
              <w:t>评分内容</w:t>
            </w:r>
          </w:p>
        </w:tc>
      </w:tr>
      <w:tr w:rsidR="00595972">
        <w:trPr>
          <w:trHeight w:val="339"/>
          <w:jc w:val="center"/>
        </w:trPr>
        <w:tc>
          <w:tcPr>
            <w:tcW w:w="1419" w:type="dxa"/>
            <w:vMerge w:val="restart"/>
            <w:vAlign w:val="center"/>
          </w:tcPr>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设计创新</w:t>
            </w:r>
          </w:p>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w:t>
            </w:r>
            <w:r>
              <w:rPr>
                <w:rFonts w:ascii="??_GB2312" w:eastAsia="Times New Roman" w:hAnsi="宋体" w:cs="??_GB2312"/>
                <w:sz w:val="24"/>
                <w:szCs w:val="24"/>
              </w:rPr>
              <w:t>40</w:t>
            </w:r>
            <w:r>
              <w:rPr>
                <w:rFonts w:ascii="??_GB2312" w:eastAsia="Times New Roman" w:hAnsi="宋体"/>
                <w:sz w:val="24"/>
                <w:szCs w:val="24"/>
              </w:rPr>
              <w:t>分）</w:t>
            </w:r>
          </w:p>
        </w:tc>
        <w:tc>
          <w:tcPr>
            <w:tcW w:w="2270"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科学性（</w:t>
            </w:r>
            <w:r>
              <w:rPr>
                <w:rFonts w:ascii="??_GB2312" w:eastAsia="Times New Roman" w:hAnsi="宋体" w:cs="??_GB2312"/>
                <w:sz w:val="24"/>
                <w:szCs w:val="24"/>
              </w:rPr>
              <w:t>10</w:t>
            </w:r>
            <w:r>
              <w:rPr>
                <w:rFonts w:ascii="??_GB2312" w:eastAsia="Times New Roman" w:hAnsi="宋体"/>
                <w:sz w:val="24"/>
                <w:szCs w:val="24"/>
              </w:rPr>
              <w:t>分）</w:t>
            </w:r>
          </w:p>
        </w:tc>
        <w:tc>
          <w:tcPr>
            <w:tcW w:w="4993"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方案的设计及实现方法符合科学规律。</w:t>
            </w:r>
          </w:p>
        </w:tc>
      </w:tr>
      <w:tr w:rsidR="00595972">
        <w:trPr>
          <w:trHeight w:val="160"/>
          <w:jc w:val="center"/>
        </w:trPr>
        <w:tc>
          <w:tcPr>
            <w:tcW w:w="1419" w:type="dxa"/>
            <w:vMerge/>
            <w:vAlign w:val="center"/>
          </w:tcPr>
          <w:p w:rsidR="00595972" w:rsidRDefault="00595972">
            <w:pPr>
              <w:adjustRightInd w:val="0"/>
              <w:snapToGrid w:val="0"/>
              <w:jc w:val="center"/>
              <w:rPr>
                <w:rFonts w:ascii="??_GB2312" w:eastAsia="Times New Roman" w:hAnsi="宋体"/>
                <w:sz w:val="24"/>
                <w:szCs w:val="24"/>
              </w:rPr>
            </w:pPr>
          </w:p>
        </w:tc>
        <w:tc>
          <w:tcPr>
            <w:tcW w:w="2270"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创新性（</w:t>
            </w:r>
            <w:r>
              <w:rPr>
                <w:rFonts w:ascii="??_GB2312" w:eastAsia="Times New Roman" w:hAnsi="宋体" w:cs="??_GB2312"/>
                <w:sz w:val="24"/>
                <w:szCs w:val="24"/>
              </w:rPr>
              <w:t>10</w:t>
            </w:r>
            <w:r>
              <w:rPr>
                <w:rFonts w:ascii="??_GB2312" w:eastAsia="Times New Roman" w:hAnsi="宋体"/>
                <w:sz w:val="24"/>
                <w:szCs w:val="24"/>
              </w:rPr>
              <w:t>分）</w:t>
            </w:r>
          </w:p>
        </w:tc>
        <w:tc>
          <w:tcPr>
            <w:tcW w:w="4993"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结构新颖，设计巧妙，有创新点。</w:t>
            </w:r>
          </w:p>
        </w:tc>
      </w:tr>
      <w:tr w:rsidR="00595972">
        <w:trPr>
          <w:trHeight w:val="160"/>
          <w:jc w:val="center"/>
        </w:trPr>
        <w:tc>
          <w:tcPr>
            <w:tcW w:w="1419" w:type="dxa"/>
            <w:vMerge/>
            <w:vAlign w:val="center"/>
          </w:tcPr>
          <w:p w:rsidR="00595972" w:rsidRDefault="00595972">
            <w:pPr>
              <w:adjustRightInd w:val="0"/>
              <w:snapToGrid w:val="0"/>
              <w:jc w:val="center"/>
              <w:rPr>
                <w:rFonts w:ascii="??_GB2312" w:eastAsia="Times New Roman" w:hAnsi="宋体"/>
                <w:sz w:val="24"/>
                <w:szCs w:val="24"/>
              </w:rPr>
            </w:pPr>
          </w:p>
        </w:tc>
        <w:tc>
          <w:tcPr>
            <w:tcW w:w="2270"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可行性（</w:t>
            </w:r>
            <w:r>
              <w:rPr>
                <w:rFonts w:ascii="??_GB2312" w:eastAsia="Times New Roman" w:hAnsi="宋体" w:cs="??_GB2312"/>
                <w:sz w:val="24"/>
                <w:szCs w:val="24"/>
              </w:rPr>
              <w:t>10</w:t>
            </w:r>
            <w:r>
              <w:rPr>
                <w:rFonts w:ascii="??_GB2312" w:eastAsia="Times New Roman" w:hAnsi="宋体"/>
                <w:sz w:val="24"/>
                <w:szCs w:val="24"/>
              </w:rPr>
              <w:t>分）</w:t>
            </w:r>
          </w:p>
        </w:tc>
        <w:tc>
          <w:tcPr>
            <w:tcW w:w="4993"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通过方案论证，可以实现方案的主要功能。</w:t>
            </w:r>
          </w:p>
        </w:tc>
      </w:tr>
      <w:tr w:rsidR="00595972">
        <w:trPr>
          <w:trHeight w:val="160"/>
          <w:jc w:val="center"/>
        </w:trPr>
        <w:tc>
          <w:tcPr>
            <w:tcW w:w="1419" w:type="dxa"/>
            <w:vMerge/>
            <w:vAlign w:val="center"/>
          </w:tcPr>
          <w:p w:rsidR="00595972" w:rsidRDefault="00595972">
            <w:pPr>
              <w:adjustRightInd w:val="0"/>
              <w:snapToGrid w:val="0"/>
              <w:jc w:val="center"/>
              <w:rPr>
                <w:rFonts w:ascii="??_GB2312" w:eastAsia="Times New Roman" w:hAnsi="宋体"/>
                <w:sz w:val="24"/>
                <w:szCs w:val="24"/>
              </w:rPr>
            </w:pPr>
          </w:p>
        </w:tc>
        <w:tc>
          <w:tcPr>
            <w:tcW w:w="2270"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实用价值（</w:t>
            </w:r>
            <w:r>
              <w:rPr>
                <w:rFonts w:ascii="??_GB2312" w:eastAsia="Times New Roman" w:hAnsi="宋体" w:cs="??_GB2312"/>
                <w:sz w:val="24"/>
                <w:szCs w:val="24"/>
              </w:rPr>
              <w:t>10</w:t>
            </w:r>
            <w:r>
              <w:rPr>
                <w:rFonts w:ascii="??_GB2312" w:eastAsia="Times New Roman" w:hAnsi="宋体"/>
                <w:sz w:val="24"/>
                <w:szCs w:val="24"/>
              </w:rPr>
              <w:t>分）</w:t>
            </w:r>
          </w:p>
        </w:tc>
        <w:tc>
          <w:tcPr>
            <w:tcW w:w="4993"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能解决实际问题，有推广应用价值。</w:t>
            </w:r>
          </w:p>
        </w:tc>
      </w:tr>
      <w:tr w:rsidR="00595972">
        <w:trPr>
          <w:trHeight w:val="652"/>
          <w:jc w:val="center"/>
        </w:trPr>
        <w:tc>
          <w:tcPr>
            <w:tcW w:w="1419" w:type="dxa"/>
            <w:vMerge w:val="restart"/>
            <w:vAlign w:val="center"/>
          </w:tcPr>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技术要求</w:t>
            </w:r>
          </w:p>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w:t>
            </w:r>
            <w:r>
              <w:rPr>
                <w:rFonts w:ascii="??_GB2312" w:eastAsia="Times New Roman" w:hAnsi="宋体" w:cs="??_GB2312"/>
                <w:sz w:val="24"/>
                <w:szCs w:val="24"/>
              </w:rPr>
              <w:t>40</w:t>
            </w:r>
            <w:r>
              <w:rPr>
                <w:rFonts w:ascii="??_GB2312" w:eastAsia="Times New Roman" w:hAnsi="宋体"/>
                <w:sz w:val="24"/>
                <w:szCs w:val="24"/>
              </w:rPr>
              <w:t>分）</w:t>
            </w:r>
          </w:p>
        </w:tc>
        <w:tc>
          <w:tcPr>
            <w:tcW w:w="2270"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实现云计算系统主要特征（</w:t>
            </w:r>
            <w:r>
              <w:rPr>
                <w:rFonts w:ascii="??_GB2312" w:eastAsia="Times New Roman" w:hAnsi="宋体" w:cs="??_GB2312"/>
                <w:sz w:val="24"/>
                <w:szCs w:val="24"/>
              </w:rPr>
              <w:t>30</w:t>
            </w:r>
            <w:r>
              <w:rPr>
                <w:rFonts w:ascii="??_GB2312" w:eastAsia="Times New Roman" w:hAnsi="宋体"/>
                <w:sz w:val="24"/>
                <w:szCs w:val="24"/>
              </w:rPr>
              <w:t>分）</w:t>
            </w:r>
          </w:p>
        </w:tc>
        <w:tc>
          <w:tcPr>
            <w:tcW w:w="4993"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满足云计算系统的主要特征：虚拟化、弹性服务、资源池化、按需服务、服务可计费等。</w:t>
            </w:r>
          </w:p>
        </w:tc>
      </w:tr>
      <w:tr w:rsidR="00595972">
        <w:trPr>
          <w:trHeight w:val="160"/>
          <w:jc w:val="center"/>
        </w:trPr>
        <w:tc>
          <w:tcPr>
            <w:tcW w:w="1419" w:type="dxa"/>
            <w:vMerge/>
            <w:vAlign w:val="center"/>
          </w:tcPr>
          <w:p w:rsidR="00595972" w:rsidRDefault="00595972">
            <w:pPr>
              <w:adjustRightInd w:val="0"/>
              <w:snapToGrid w:val="0"/>
              <w:jc w:val="center"/>
              <w:rPr>
                <w:rFonts w:ascii="??_GB2312" w:eastAsia="Times New Roman" w:hAnsi="宋体"/>
                <w:sz w:val="24"/>
                <w:szCs w:val="24"/>
              </w:rPr>
            </w:pPr>
          </w:p>
        </w:tc>
        <w:tc>
          <w:tcPr>
            <w:tcW w:w="2270"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技术难度（</w:t>
            </w:r>
            <w:r>
              <w:rPr>
                <w:rFonts w:ascii="??_GB2312" w:eastAsia="Times New Roman" w:hAnsi="宋体" w:cs="??_GB2312"/>
                <w:sz w:val="24"/>
                <w:szCs w:val="24"/>
              </w:rPr>
              <w:t>10</w:t>
            </w:r>
            <w:r>
              <w:rPr>
                <w:rFonts w:ascii="??_GB2312" w:eastAsia="Times New Roman" w:hAnsi="宋体"/>
                <w:sz w:val="24"/>
                <w:szCs w:val="24"/>
              </w:rPr>
              <w:t>）</w:t>
            </w:r>
          </w:p>
        </w:tc>
        <w:tc>
          <w:tcPr>
            <w:tcW w:w="4993"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相关技术的应用；系统功能的实现难度。</w:t>
            </w:r>
          </w:p>
        </w:tc>
      </w:tr>
      <w:tr w:rsidR="00595972">
        <w:trPr>
          <w:trHeight w:val="339"/>
          <w:jc w:val="center"/>
        </w:trPr>
        <w:tc>
          <w:tcPr>
            <w:tcW w:w="1419" w:type="dxa"/>
            <w:vMerge w:val="restart"/>
            <w:vAlign w:val="center"/>
          </w:tcPr>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展示答辩</w:t>
            </w:r>
          </w:p>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w:t>
            </w:r>
            <w:r>
              <w:rPr>
                <w:rFonts w:ascii="??_GB2312" w:eastAsia="Times New Roman" w:hAnsi="宋体" w:cs="??_GB2312"/>
                <w:sz w:val="24"/>
                <w:szCs w:val="24"/>
              </w:rPr>
              <w:t>20</w:t>
            </w:r>
            <w:r>
              <w:rPr>
                <w:rFonts w:ascii="??_GB2312" w:eastAsia="Times New Roman" w:hAnsi="宋体"/>
                <w:sz w:val="24"/>
                <w:szCs w:val="24"/>
              </w:rPr>
              <w:t>分）</w:t>
            </w:r>
          </w:p>
        </w:tc>
        <w:tc>
          <w:tcPr>
            <w:tcW w:w="2270"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作品展示（</w:t>
            </w:r>
            <w:r>
              <w:rPr>
                <w:rFonts w:ascii="??_GB2312" w:eastAsia="Times New Roman" w:hAnsi="宋体" w:cs="??_GB2312"/>
                <w:sz w:val="24"/>
                <w:szCs w:val="24"/>
              </w:rPr>
              <w:t>10</w:t>
            </w:r>
            <w:r>
              <w:rPr>
                <w:rFonts w:ascii="??_GB2312" w:eastAsia="Times New Roman" w:hAnsi="宋体"/>
                <w:sz w:val="24"/>
                <w:szCs w:val="24"/>
              </w:rPr>
              <w:t>分）</w:t>
            </w:r>
          </w:p>
        </w:tc>
        <w:tc>
          <w:tcPr>
            <w:tcW w:w="4993"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完整展示作品设计的功能。</w:t>
            </w:r>
          </w:p>
        </w:tc>
      </w:tr>
      <w:tr w:rsidR="00595972">
        <w:trPr>
          <w:trHeight w:val="160"/>
          <w:jc w:val="center"/>
        </w:trPr>
        <w:tc>
          <w:tcPr>
            <w:tcW w:w="1419" w:type="dxa"/>
            <w:vMerge/>
            <w:vAlign w:val="center"/>
          </w:tcPr>
          <w:p w:rsidR="00595972" w:rsidRDefault="00595972">
            <w:pPr>
              <w:adjustRightInd w:val="0"/>
              <w:snapToGrid w:val="0"/>
              <w:jc w:val="center"/>
              <w:rPr>
                <w:rFonts w:ascii="??_GB2312" w:eastAsia="Times New Roman" w:hAnsi="宋体"/>
                <w:sz w:val="24"/>
                <w:szCs w:val="24"/>
              </w:rPr>
            </w:pPr>
          </w:p>
        </w:tc>
        <w:tc>
          <w:tcPr>
            <w:tcW w:w="2270"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阐述答辩（</w:t>
            </w:r>
            <w:r>
              <w:rPr>
                <w:rFonts w:ascii="??_GB2312" w:eastAsia="Times New Roman" w:hAnsi="宋体" w:cs="??_GB2312"/>
                <w:sz w:val="24"/>
                <w:szCs w:val="24"/>
              </w:rPr>
              <w:t>10</w:t>
            </w:r>
            <w:r>
              <w:rPr>
                <w:rFonts w:ascii="??_GB2312" w:eastAsia="Times New Roman" w:hAnsi="宋体"/>
                <w:sz w:val="24"/>
                <w:szCs w:val="24"/>
              </w:rPr>
              <w:t>分）</w:t>
            </w:r>
          </w:p>
        </w:tc>
        <w:tc>
          <w:tcPr>
            <w:tcW w:w="4993"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作品程序语言精练准确，答辩思路清晰。</w:t>
            </w:r>
          </w:p>
        </w:tc>
      </w:tr>
      <w:tr w:rsidR="00595972">
        <w:trPr>
          <w:trHeight w:val="1042"/>
          <w:jc w:val="center"/>
        </w:trPr>
        <w:tc>
          <w:tcPr>
            <w:tcW w:w="1419" w:type="dxa"/>
            <w:vAlign w:val="center"/>
          </w:tcPr>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附加分</w:t>
            </w:r>
          </w:p>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w:t>
            </w:r>
            <w:r>
              <w:rPr>
                <w:rFonts w:ascii="??_GB2312" w:eastAsia="Times New Roman" w:hAnsi="宋体" w:cs="??_GB2312"/>
                <w:sz w:val="24"/>
                <w:szCs w:val="24"/>
              </w:rPr>
              <w:t>10</w:t>
            </w:r>
            <w:r>
              <w:rPr>
                <w:rFonts w:ascii="??_GB2312" w:eastAsia="Times New Roman" w:hAnsi="宋体"/>
                <w:sz w:val="24"/>
                <w:szCs w:val="24"/>
              </w:rPr>
              <w:t>分）</w:t>
            </w:r>
          </w:p>
        </w:tc>
        <w:tc>
          <w:tcPr>
            <w:tcW w:w="2270"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拥有独立知识产权、校企合作产学研项目（</w:t>
            </w:r>
            <w:r>
              <w:rPr>
                <w:rFonts w:ascii="??_GB2312" w:eastAsia="Times New Roman" w:hAnsi="宋体" w:cs="??_GB2312"/>
                <w:sz w:val="24"/>
                <w:szCs w:val="24"/>
              </w:rPr>
              <w:t>10</w:t>
            </w:r>
            <w:r>
              <w:rPr>
                <w:rFonts w:ascii="??_GB2312" w:eastAsia="Times New Roman" w:hAnsi="宋体"/>
                <w:sz w:val="24"/>
                <w:szCs w:val="24"/>
              </w:rPr>
              <w:t>）</w:t>
            </w:r>
          </w:p>
        </w:tc>
        <w:tc>
          <w:tcPr>
            <w:tcW w:w="4993"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提供项目获得的发明专利、实用新型专利、软件著作权等授权文件，与企业签订的产学研合作项目等突出项目的实用性证明材料。</w:t>
            </w:r>
          </w:p>
        </w:tc>
      </w:tr>
    </w:tbl>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lastRenderedPageBreak/>
        <w:t>3</w:t>
      </w:r>
      <w:r>
        <w:rPr>
          <w:rFonts w:ascii="??_GB2312" w:eastAsia="Times New Roman" w:hAnsi="Arial Narrow"/>
          <w:sz w:val="28"/>
          <w:szCs w:val="28"/>
        </w:rPr>
        <w:t>、</w:t>
      </w:r>
      <w:proofErr w:type="gramStart"/>
      <w:r>
        <w:rPr>
          <w:rFonts w:ascii="??_GB2312" w:eastAsia="Times New Roman" w:hAnsi="Arial Narrow"/>
          <w:sz w:val="28"/>
          <w:szCs w:val="28"/>
        </w:rPr>
        <w:t>作品赛</w:t>
      </w:r>
      <w:proofErr w:type="gramEnd"/>
      <w:r>
        <w:rPr>
          <w:rFonts w:ascii="??_GB2312" w:eastAsia="Times New Roman" w:hAnsi="Arial Narrow" w:cs="Arial Narrow"/>
          <w:sz w:val="28"/>
          <w:szCs w:val="28"/>
        </w:rPr>
        <w:t>—</w:t>
      </w:r>
      <w:r>
        <w:rPr>
          <w:rFonts w:ascii="??_GB2312" w:eastAsia="Times New Roman" w:hAnsi="Arial Narrow"/>
          <w:sz w:val="28"/>
          <w:szCs w:val="28"/>
        </w:rPr>
        <w:t>区块链创新创意设计与应用评分标准</w:t>
      </w: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270"/>
        <w:gridCol w:w="4993"/>
      </w:tblGrid>
      <w:tr w:rsidR="00595972">
        <w:trPr>
          <w:trHeight w:val="339"/>
          <w:jc w:val="center"/>
        </w:trPr>
        <w:tc>
          <w:tcPr>
            <w:tcW w:w="1419" w:type="dxa"/>
            <w:shd w:val="clear" w:color="auto" w:fill="D9D9D9"/>
          </w:tcPr>
          <w:p w:rsidR="00595972" w:rsidRDefault="008955B3">
            <w:pPr>
              <w:adjustRightInd w:val="0"/>
              <w:snapToGrid w:val="0"/>
              <w:ind w:hanging="2"/>
              <w:jc w:val="center"/>
              <w:rPr>
                <w:rFonts w:ascii="??_GB2312" w:eastAsia="Times New Roman" w:hAnsi="宋体"/>
                <w:b/>
                <w:bCs/>
                <w:sz w:val="24"/>
                <w:szCs w:val="24"/>
              </w:rPr>
            </w:pPr>
            <w:r>
              <w:rPr>
                <w:rFonts w:ascii="??_GB2312" w:eastAsia="Times New Roman" w:hAnsi="宋体"/>
                <w:b/>
                <w:bCs/>
                <w:sz w:val="24"/>
                <w:szCs w:val="24"/>
              </w:rPr>
              <w:t>评分类别</w:t>
            </w:r>
          </w:p>
        </w:tc>
        <w:tc>
          <w:tcPr>
            <w:tcW w:w="2270" w:type="dxa"/>
            <w:shd w:val="clear" w:color="auto" w:fill="D9D9D9"/>
          </w:tcPr>
          <w:p w:rsidR="00595972" w:rsidRDefault="008955B3">
            <w:pPr>
              <w:adjustRightInd w:val="0"/>
              <w:snapToGrid w:val="0"/>
              <w:jc w:val="center"/>
              <w:rPr>
                <w:rFonts w:ascii="??_GB2312" w:eastAsia="Times New Roman" w:hAnsi="宋体"/>
                <w:b/>
                <w:bCs/>
                <w:sz w:val="24"/>
                <w:szCs w:val="24"/>
              </w:rPr>
            </w:pPr>
            <w:r>
              <w:rPr>
                <w:rFonts w:ascii="??_GB2312" w:eastAsia="Times New Roman" w:hAnsi="宋体"/>
                <w:b/>
                <w:bCs/>
                <w:sz w:val="24"/>
                <w:szCs w:val="24"/>
              </w:rPr>
              <w:t>评分项目</w:t>
            </w:r>
          </w:p>
        </w:tc>
        <w:tc>
          <w:tcPr>
            <w:tcW w:w="4993" w:type="dxa"/>
            <w:shd w:val="clear" w:color="auto" w:fill="D9D9D9"/>
          </w:tcPr>
          <w:p w:rsidR="00595972" w:rsidRDefault="008955B3">
            <w:pPr>
              <w:adjustRightInd w:val="0"/>
              <w:snapToGrid w:val="0"/>
              <w:jc w:val="center"/>
              <w:rPr>
                <w:rFonts w:ascii="??_GB2312" w:eastAsia="Times New Roman" w:hAnsi="宋体"/>
                <w:b/>
                <w:bCs/>
                <w:sz w:val="24"/>
                <w:szCs w:val="24"/>
              </w:rPr>
            </w:pPr>
            <w:r>
              <w:rPr>
                <w:rFonts w:ascii="??_GB2312" w:eastAsia="Times New Roman" w:hAnsi="宋体"/>
                <w:b/>
                <w:bCs/>
                <w:sz w:val="24"/>
                <w:szCs w:val="24"/>
              </w:rPr>
              <w:t>评分内容</w:t>
            </w:r>
          </w:p>
        </w:tc>
      </w:tr>
      <w:tr w:rsidR="00595972">
        <w:trPr>
          <w:trHeight w:val="339"/>
          <w:jc w:val="center"/>
        </w:trPr>
        <w:tc>
          <w:tcPr>
            <w:tcW w:w="1419" w:type="dxa"/>
            <w:vMerge w:val="restart"/>
            <w:vAlign w:val="center"/>
          </w:tcPr>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设计创新</w:t>
            </w:r>
          </w:p>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w:t>
            </w:r>
            <w:r>
              <w:rPr>
                <w:rFonts w:ascii="??_GB2312" w:eastAsia="Times New Roman" w:hAnsi="宋体" w:cs="??_GB2312"/>
                <w:sz w:val="24"/>
                <w:szCs w:val="24"/>
              </w:rPr>
              <w:t>40</w:t>
            </w:r>
            <w:r>
              <w:rPr>
                <w:rFonts w:ascii="??_GB2312" w:eastAsia="Times New Roman" w:hAnsi="宋体"/>
                <w:sz w:val="24"/>
                <w:szCs w:val="24"/>
              </w:rPr>
              <w:t>分）</w:t>
            </w:r>
          </w:p>
        </w:tc>
        <w:tc>
          <w:tcPr>
            <w:tcW w:w="2270"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科学性（</w:t>
            </w:r>
            <w:r>
              <w:rPr>
                <w:rFonts w:ascii="??_GB2312" w:eastAsia="Times New Roman" w:hAnsi="宋体" w:cs="??_GB2312"/>
                <w:sz w:val="24"/>
                <w:szCs w:val="24"/>
              </w:rPr>
              <w:t>10</w:t>
            </w:r>
            <w:r>
              <w:rPr>
                <w:rFonts w:ascii="??_GB2312" w:eastAsia="Times New Roman" w:hAnsi="宋体"/>
                <w:sz w:val="24"/>
                <w:szCs w:val="24"/>
              </w:rPr>
              <w:t>分）</w:t>
            </w:r>
          </w:p>
        </w:tc>
        <w:tc>
          <w:tcPr>
            <w:tcW w:w="4993"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方案的设计及实现方法符合科学规律。</w:t>
            </w:r>
          </w:p>
        </w:tc>
      </w:tr>
      <w:tr w:rsidR="00595972">
        <w:trPr>
          <w:trHeight w:val="160"/>
          <w:jc w:val="center"/>
        </w:trPr>
        <w:tc>
          <w:tcPr>
            <w:tcW w:w="1419" w:type="dxa"/>
            <w:vMerge/>
            <w:vAlign w:val="center"/>
          </w:tcPr>
          <w:p w:rsidR="00595972" w:rsidRDefault="00595972">
            <w:pPr>
              <w:adjustRightInd w:val="0"/>
              <w:snapToGrid w:val="0"/>
              <w:jc w:val="center"/>
              <w:rPr>
                <w:rFonts w:ascii="??_GB2312" w:eastAsia="Times New Roman" w:hAnsi="宋体"/>
                <w:sz w:val="24"/>
                <w:szCs w:val="24"/>
              </w:rPr>
            </w:pPr>
          </w:p>
        </w:tc>
        <w:tc>
          <w:tcPr>
            <w:tcW w:w="2270"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创新性（</w:t>
            </w:r>
            <w:r>
              <w:rPr>
                <w:rFonts w:ascii="??_GB2312" w:eastAsia="Times New Roman" w:hAnsi="宋体" w:cs="??_GB2312"/>
                <w:sz w:val="24"/>
                <w:szCs w:val="24"/>
              </w:rPr>
              <w:t>10</w:t>
            </w:r>
            <w:r>
              <w:rPr>
                <w:rFonts w:ascii="??_GB2312" w:eastAsia="Times New Roman" w:hAnsi="宋体"/>
                <w:sz w:val="24"/>
                <w:szCs w:val="24"/>
              </w:rPr>
              <w:t>分）</w:t>
            </w:r>
          </w:p>
        </w:tc>
        <w:tc>
          <w:tcPr>
            <w:tcW w:w="4993"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结构新颖，设计巧妙，有创新点。</w:t>
            </w:r>
          </w:p>
        </w:tc>
      </w:tr>
      <w:tr w:rsidR="00595972">
        <w:trPr>
          <w:trHeight w:val="160"/>
          <w:jc w:val="center"/>
        </w:trPr>
        <w:tc>
          <w:tcPr>
            <w:tcW w:w="1419" w:type="dxa"/>
            <w:vMerge/>
            <w:vAlign w:val="center"/>
          </w:tcPr>
          <w:p w:rsidR="00595972" w:rsidRDefault="00595972">
            <w:pPr>
              <w:adjustRightInd w:val="0"/>
              <w:snapToGrid w:val="0"/>
              <w:jc w:val="center"/>
              <w:rPr>
                <w:rFonts w:ascii="??_GB2312" w:eastAsia="Times New Roman" w:hAnsi="宋体"/>
                <w:sz w:val="24"/>
                <w:szCs w:val="24"/>
              </w:rPr>
            </w:pPr>
          </w:p>
        </w:tc>
        <w:tc>
          <w:tcPr>
            <w:tcW w:w="2270"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可行性（</w:t>
            </w:r>
            <w:r>
              <w:rPr>
                <w:rFonts w:ascii="??_GB2312" w:eastAsia="Times New Roman" w:hAnsi="宋体" w:cs="??_GB2312"/>
                <w:sz w:val="24"/>
                <w:szCs w:val="24"/>
              </w:rPr>
              <w:t>10</w:t>
            </w:r>
            <w:r>
              <w:rPr>
                <w:rFonts w:ascii="??_GB2312" w:eastAsia="Times New Roman" w:hAnsi="宋体"/>
                <w:sz w:val="24"/>
                <w:szCs w:val="24"/>
              </w:rPr>
              <w:t>分）</w:t>
            </w:r>
          </w:p>
        </w:tc>
        <w:tc>
          <w:tcPr>
            <w:tcW w:w="4993"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通过方案论证，可以实现方案的主要功能。</w:t>
            </w:r>
          </w:p>
        </w:tc>
      </w:tr>
      <w:tr w:rsidR="00595972">
        <w:trPr>
          <w:trHeight w:val="160"/>
          <w:jc w:val="center"/>
        </w:trPr>
        <w:tc>
          <w:tcPr>
            <w:tcW w:w="1419" w:type="dxa"/>
            <w:vMerge/>
            <w:vAlign w:val="center"/>
          </w:tcPr>
          <w:p w:rsidR="00595972" w:rsidRDefault="00595972">
            <w:pPr>
              <w:adjustRightInd w:val="0"/>
              <w:snapToGrid w:val="0"/>
              <w:jc w:val="center"/>
              <w:rPr>
                <w:rFonts w:ascii="??_GB2312" w:eastAsia="Times New Roman" w:hAnsi="宋体"/>
                <w:sz w:val="24"/>
                <w:szCs w:val="24"/>
              </w:rPr>
            </w:pPr>
          </w:p>
        </w:tc>
        <w:tc>
          <w:tcPr>
            <w:tcW w:w="2270"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实用价值（</w:t>
            </w:r>
            <w:r>
              <w:rPr>
                <w:rFonts w:ascii="??_GB2312" w:eastAsia="Times New Roman" w:hAnsi="宋体" w:cs="??_GB2312"/>
                <w:sz w:val="24"/>
                <w:szCs w:val="24"/>
              </w:rPr>
              <w:t>10</w:t>
            </w:r>
            <w:r>
              <w:rPr>
                <w:rFonts w:ascii="??_GB2312" w:eastAsia="Times New Roman" w:hAnsi="宋体"/>
                <w:sz w:val="24"/>
                <w:szCs w:val="24"/>
              </w:rPr>
              <w:t>分）</w:t>
            </w:r>
          </w:p>
        </w:tc>
        <w:tc>
          <w:tcPr>
            <w:tcW w:w="4993"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能解决实际问题，有推广应用价值。</w:t>
            </w:r>
          </w:p>
        </w:tc>
      </w:tr>
      <w:tr w:rsidR="00595972">
        <w:trPr>
          <w:trHeight w:val="652"/>
          <w:jc w:val="center"/>
        </w:trPr>
        <w:tc>
          <w:tcPr>
            <w:tcW w:w="1419" w:type="dxa"/>
            <w:vMerge w:val="restart"/>
            <w:vAlign w:val="center"/>
          </w:tcPr>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技术要求</w:t>
            </w:r>
          </w:p>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w:t>
            </w:r>
            <w:r>
              <w:rPr>
                <w:rFonts w:ascii="??_GB2312" w:eastAsia="Times New Roman" w:hAnsi="宋体" w:cs="??_GB2312"/>
                <w:sz w:val="24"/>
                <w:szCs w:val="24"/>
              </w:rPr>
              <w:t>40</w:t>
            </w:r>
            <w:r>
              <w:rPr>
                <w:rFonts w:ascii="??_GB2312" w:eastAsia="Times New Roman" w:hAnsi="宋体"/>
                <w:sz w:val="24"/>
                <w:szCs w:val="24"/>
              </w:rPr>
              <w:t>分）</w:t>
            </w:r>
          </w:p>
        </w:tc>
        <w:tc>
          <w:tcPr>
            <w:tcW w:w="2270"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实现区块链主要特征（</w:t>
            </w:r>
            <w:r>
              <w:rPr>
                <w:rFonts w:ascii="??_GB2312" w:eastAsia="Times New Roman" w:hAnsi="宋体" w:cs="??_GB2312"/>
                <w:sz w:val="24"/>
                <w:szCs w:val="24"/>
              </w:rPr>
              <w:t>30</w:t>
            </w:r>
            <w:r>
              <w:rPr>
                <w:rFonts w:ascii="??_GB2312" w:eastAsia="Times New Roman" w:hAnsi="宋体"/>
                <w:sz w:val="24"/>
                <w:szCs w:val="24"/>
              </w:rPr>
              <w:t>分）</w:t>
            </w:r>
          </w:p>
        </w:tc>
        <w:tc>
          <w:tcPr>
            <w:tcW w:w="4993"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能够理解与掌握区块链技术的基本概念和关键技能，并能够结合特定应用场景，实现具体应用方案或</w:t>
            </w:r>
            <w:proofErr w:type="gramStart"/>
            <w:r>
              <w:rPr>
                <w:rFonts w:ascii="??_GB2312" w:eastAsia="Times New Roman" w:hAnsi="宋体"/>
                <w:sz w:val="24"/>
                <w:szCs w:val="24"/>
              </w:rPr>
              <w:t>构建区</w:t>
            </w:r>
            <w:proofErr w:type="gramEnd"/>
            <w:r>
              <w:rPr>
                <w:rFonts w:ascii="??_GB2312" w:eastAsia="Times New Roman" w:hAnsi="宋体"/>
                <w:sz w:val="24"/>
                <w:szCs w:val="24"/>
              </w:rPr>
              <w:t>块链服务平台。</w:t>
            </w:r>
          </w:p>
        </w:tc>
      </w:tr>
      <w:tr w:rsidR="00595972">
        <w:trPr>
          <w:trHeight w:val="160"/>
          <w:jc w:val="center"/>
        </w:trPr>
        <w:tc>
          <w:tcPr>
            <w:tcW w:w="1419" w:type="dxa"/>
            <w:vMerge/>
            <w:vAlign w:val="center"/>
          </w:tcPr>
          <w:p w:rsidR="00595972" w:rsidRDefault="00595972">
            <w:pPr>
              <w:adjustRightInd w:val="0"/>
              <w:snapToGrid w:val="0"/>
              <w:jc w:val="center"/>
              <w:rPr>
                <w:rFonts w:ascii="??_GB2312" w:eastAsia="Times New Roman" w:hAnsi="宋体"/>
                <w:sz w:val="24"/>
                <w:szCs w:val="24"/>
              </w:rPr>
            </w:pPr>
          </w:p>
        </w:tc>
        <w:tc>
          <w:tcPr>
            <w:tcW w:w="2270"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技术难度（</w:t>
            </w:r>
            <w:r>
              <w:rPr>
                <w:rFonts w:ascii="??_GB2312" w:eastAsia="Times New Roman" w:hAnsi="宋体" w:cs="??_GB2312"/>
                <w:sz w:val="24"/>
                <w:szCs w:val="24"/>
              </w:rPr>
              <w:t>10</w:t>
            </w:r>
            <w:r>
              <w:rPr>
                <w:rFonts w:ascii="??_GB2312" w:eastAsia="Times New Roman" w:hAnsi="宋体"/>
                <w:sz w:val="24"/>
                <w:szCs w:val="24"/>
              </w:rPr>
              <w:t>）</w:t>
            </w:r>
          </w:p>
        </w:tc>
        <w:tc>
          <w:tcPr>
            <w:tcW w:w="4993"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相关技术的应用；系统功能的实现难度。</w:t>
            </w:r>
          </w:p>
        </w:tc>
      </w:tr>
      <w:tr w:rsidR="00595972">
        <w:trPr>
          <w:trHeight w:val="339"/>
          <w:jc w:val="center"/>
        </w:trPr>
        <w:tc>
          <w:tcPr>
            <w:tcW w:w="1419" w:type="dxa"/>
            <w:vMerge w:val="restart"/>
            <w:vAlign w:val="center"/>
          </w:tcPr>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展示答辩</w:t>
            </w:r>
          </w:p>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w:t>
            </w:r>
            <w:r>
              <w:rPr>
                <w:rFonts w:ascii="??_GB2312" w:eastAsia="Times New Roman" w:hAnsi="宋体" w:cs="??_GB2312"/>
                <w:sz w:val="24"/>
                <w:szCs w:val="24"/>
              </w:rPr>
              <w:t>20</w:t>
            </w:r>
            <w:r>
              <w:rPr>
                <w:rFonts w:ascii="??_GB2312" w:eastAsia="Times New Roman" w:hAnsi="宋体"/>
                <w:sz w:val="24"/>
                <w:szCs w:val="24"/>
              </w:rPr>
              <w:t>分）</w:t>
            </w:r>
          </w:p>
        </w:tc>
        <w:tc>
          <w:tcPr>
            <w:tcW w:w="2270"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作品展示（</w:t>
            </w:r>
            <w:r>
              <w:rPr>
                <w:rFonts w:ascii="??_GB2312" w:eastAsia="Times New Roman" w:hAnsi="宋体" w:cs="??_GB2312"/>
                <w:sz w:val="24"/>
                <w:szCs w:val="24"/>
              </w:rPr>
              <w:t>10</w:t>
            </w:r>
            <w:r>
              <w:rPr>
                <w:rFonts w:ascii="??_GB2312" w:eastAsia="Times New Roman" w:hAnsi="宋体"/>
                <w:sz w:val="24"/>
                <w:szCs w:val="24"/>
              </w:rPr>
              <w:t>分）</w:t>
            </w:r>
          </w:p>
        </w:tc>
        <w:tc>
          <w:tcPr>
            <w:tcW w:w="4993"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完整展示作品设计的功能。</w:t>
            </w:r>
          </w:p>
        </w:tc>
      </w:tr>
      <w:tr w:rsidR="00595972">
        <w:trPr>
          <w:trHeight w:val="160"/>
          <w:jc w:val="center"/>
        </w:trPr>
        <w:tc>
          <w:tcPr>
            <w:tcW w:w="1419" w:type="dxa"/>
            <w:vMerge/>
            <w:vAlign w:val="center"/>
          </w:tcPr>
          <w:p w:rsidR="00595972" w:rsidRDefault="00595972">
            <w:pPr>
              <w:adjustRightInd w:val="0"/>
              <w:snapToGrid w:val="0"/>
              <w:jc w:val="center"/>
              <w:rPr>
                <w:rFonts w:ascii="??_GB2312" w:eastAsia="Times New Roman" w:hAnsi="宋体"/>
                <w:sz w:val="24"/>
                <w:szCs w:val="24"/>
              </w:rPr>
            </w:pPr>
          </w:p>
        </w:tc>
        <w:tc>
          <w:tcPr>
            <w:tcW w:w="2270"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阐述答辩（</w:t>
            </w:r>
            <w:r>
              <w:rPr>
                <w:rFonts w:ascii="??_GB2312" w:eastAsia="Times New Roman" w:hAnsi="宋体" w:cs="??_GB2312"/>
                <w:sz w:val="24"/>
                <w:szCs w:val="24"/>
              </w:rPr>
              <w:t>10</w:t>
            </w:r>
            <w:r>
              <w:rPr>
                <w:rFonts w:ascii="??_GB2312" w:eastAsia="Times New Roman" w:hAnsi="宋体"/>
                <w:sz w:val="24"/>
                <w:szCs w:val="24"/>
              </w:rPr>
              <w:t>分）</w:t>
            </w:r>
          </w:p>
        </w:tc>
        <w:tc>
          <w:tcPr>
            <w:tcW w:w="4993"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作品程序语言精练准确，答辩思路清晰。</w:t>
            </w:r>
          </w:p>
        </w:tc>
      </w:tr>
      <w:tr w:rsidR="00595972">
        <w:trPr>
          <w:trHeight w:val="1042"/>
          <w:jc w:val="center"/>
        </w:trPr>
        <w:tc>
          <w:tcPr>
            <w:tcW w:w="1419" w:type="dxa"/>
            <w:vAlign w:val="center"/>
          </w:tcPr>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附加分</w:t>
            </w:r>
          </w:p>
          <w:p w:rsidR="00595972" w:rsidRDefault="008955B3">
            <w:pPr>
              <w:adjustRightInd w:val="0"/>
              <w:snapToGrid w:val="0"/>
              <w:jc w:val="center"/>
              <w:rPr>
                <w:rFonts w:ascii="??_GB2312" w:eastAsia="Times New Roman" w:hAnsi="宋体"/>
                <w:sz w:val="24"/>
                <w:szCs w:val="24"/>
              </w:rPr>
            </w:pPr>
            <w:r>
              <w:rPr>
                <w:rFonts w:ascii="??_GB2312" w:eastAsia="Times New Roman" w:hAnsi="宋体"/>
                <w:sz w:val="24"/>
                <w:szCs w:val="24"/>
              </w:rPr>
              <w:t>（</w:t>
            </w:r>
            <w:r>
              <w:rPr>
                <w:rFonts w:ascii="??_GB2312" w:eastAsia="Times New Roman" w:hAnsi="宋体" w:cs="??_GB2312"/>
                <w:sz w:val="24"/>
                <w:szCs w:val="24"/>
              </w:rPr>
              <w:t>10</w:t>
            </w:r>
            <w:r>
              <w:rPr>
                <w:rFonts w:ascii="??_GB2312" w:eastAsia="Times New Roman" w:hAnsi="宋体"/>
                <w:sz w:val="24"/>
                <w:szCs w:val="24"/>
              </w:rPr>
              <w:t>分）</w:t>
            </w:r>
          </w:p>
        </w:tc>
        <w:tc>
          <w:tcPr>
            <w:tcW w:w="2270"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拥有独立知识产权、校企合作产学研项目（</w:t>
            </w:r>
            <w:r>
              <w:rPr>
                <w:rFonts w:ascii="??_GB2312" w:eastAsia="Times New Roman" w:hAnsi="宋体" w:cs="??_GB2312"/>
                <w:sz w:val="24"/>
                <w:szCs w:val="24"/>
              </w:rPr>
              <w:t>10</w:t>
            </w:r>
            <w:r>
              <w:rPr>
                <w:rFonts w:ascii="??_GB2312" w:eastAsia="Times New Roman" w:hAnsi="宋体"/>
                <w:sz w:val="24"/>
                <w:szCs w:val="24"/>
              </w:rPr>
              <w:t>）</w:t>
            </w:r>
          </w:p>
        </w:tc>
        <w:tc>
          <w:tcPr>
            <w:tcW w:w="4993"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提供项目获得的发明专利、实用新型专利、软件著作权等授权文件，与企业签订的产学研合作项目等突出项目的实用性证明材料。</w:t>
            </w:r>
          </w:p>
        </w:tc>
      </w:tr>
    </w:tbl>
    <w:p w:rsidR="00595972" w:rsidRDefault="008955B3">
      <w:pPr>
        <w:spacing w:line="560" w:lineRule="exact"/>
        <w:ind w:firstLineChars="200" w:firstLine="560"/>
        <w:rPr>
          <w:rFonts w:ascii="??_GB2312" w:eastAsia="Times New Roman" w:hAnsi="Arial Narrow"/>
          <w:sz w:val="28"/>
          <w:szCs w:val="28"/>
        </w:rPr>
      </w:pPr>
      <w:r>
        <w:rPr>
          <w:rFonts w:ascii="??_GB2312" w:eastAsiaTheme="minorEastAsia" w:hAnsi="Arial Narrow" w:cs="??_GB2312" w:hint="eastAsia"/>
          <w:sz w:val="28"/>
          <w:szCs w:val="28"/>
        </w:rPr>
        <w:t>4</w:t>
      </w:r>
      <w:r>
        <w:rPr>
          <w:rFonts w:ascii="??_GB2312" w:eastAsia="Times New Roman" w:hAnsi="Arial Narrow"/>
          <w:sz w:val="28"/>
          <w:szCs w:val="28"/>
        </w:rPr>
        <w:t>、</w:t>
      </w:r>
      <w:proofErr w:type="gramStart"/>
      <w:r>
        <w:rPr>
          <w:rFonts w:ascii="??_GB2312" w:eastAsia="Times New Roman" w:hAnsi="Arial Narrow"/>
          <w:sz w:val="28"/>
          <w:szCs w:val="28"/>
        </w:rPr>
        <w:t>技能赛</w:t>
      </w:r>
      <w:proofErr w:type="gramEnd"/>
      <w:r>
        <w:rPr>
          <w:rFonts w:ascii="??_GB2312" w:eastAsia="Times New Roman" w:hAnsi="Arial Narrow" w:cs="Arial Narrow"/>
          <w:sz w:val="28"/>
          <w:szCs w:val="28"/>
        </w:rPr>
        <w:t>—</w:t>
      </w:r>
      <w:r>
        <w:rPr>
          <w:rFonts w:ascii="??_GB2312" w:eastAsia="Times New Roman" w:hAnsi="Arial Narrow"/>
          <w:sz w:val="28"/>
          <w:szCs w:val="28"/>
        </w:rPr>
        <w:t>软件定义网络</w:t>
      </w:r>
      <w:r>
        <w:rPr>
          <w:rFonts w:ascii="??_GB2312" w:eastAsia="Times New Roman" w:hAnsi="Arial Narrow" w:cs="??_GB2312"/>
          <w:sz w:val="28"/>
          <w:szCs w:val="28"/>
        </w:rPr>
        <w:t>(SDN)</w:t>
      </w:r>
      <w:r>
        <w:rPr>
          <w:rFonts w:ascii="??_GB2312" w:eastAsia="Times New Roman" w:hAnsi="Arial Narrow"/>
          <w:sz w:val="28"/>
          <w:szCs w:val="28"/>
        </w:rPr>
        <w:t>应用评分标准</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1418"/>
        <w:gridCol w:w="709"/>
        <w:gridCol w:w="2409"/>
        <w:gridCol w:w="3068"/>
      </w:tblGrid>
      <w:tr w:rsidR="00595972">
        <w:trPr>
          <w:trHeight w:val="321"/>
          <w:jc w:val="center"/>
        </w:trPr>
        <w:tc>
          <w:tcPr>
            <w:tcW w:w="1261" w:type="dxa"/>
            <w:vMerge w:val="restart"/>
            <w:shd w:val="clear" w:color="auto" w:fill="D9D9D9"/>
            <w:vAlign w:val="center"/>
          </w:tcPr>
          <w:p w:rsidR="00595972" w:rsidRDefault="008955B3">
            <w:pPr>
              <w:adjustRightInd w:val="0"/>
              <w:snapToGrid w:val="0"/>
              <w:jc w:val="center"/>
              <w:rPr>
                <w:rFonts w:ascii="??_GB2312" w:eastAsia="Times New Roman" w:hAnsi="宋体"/>
                <w:b/>
                <w:bCs/>
                <w:sz w:val="24"/>
                <w:szCs w:val="24"/>
              </w:rPr>
            </w:pPr>
            <w:r>
              <w:rPr>
                <w:rFonts w:ascii="??_GB2312" w:eastAsia="Times New Roman" w:hAnsi="宋体"/>
                <w:b/>
                <w:bCs/>
                <w:sz w:val="24"/>
                <w:szCs w:val="24"/>
              </w:rPr>
              <w:t>评分项目</w:t>
            </w:r>
          </w:p>
        </w:tc>
        <w:tc>
          <w:tcPr>
            <w:tcW w:w="2127" w:type="dxa"/>
            <w:gridSpan w:val="2"/>
            <w:shd w:val="clear" w:color="auto" w:fill="D9D9D9"/>
            <w:vAlign w:val="center"/>
          </w:tcPr>
          <w:p w:rsidR="00595972" w:rsidRDefault="008955B3">
            <w:pPr>
              <w:adjustRightInd w:val="0"/>
              <w:snapToGrid w:val="0"/>
              <w:jc w:val="center"/>
              <w:rPr>
                <w:rFonts w:ascii="??_GB2312" w:eastAsia="Times New Roman" w:hAnsi="宋体"/>
                <w:b/>
                <w:bCs/>
                <w:sz w:val="24"/>
                <w:szCs w:val="24"/>
              </w:rPr>
            </w:pPr>
            <w:r>
              <w:rPr>
                <w:rFonts w:ascii="??_GB2312" w:eastAsia="Times New Roman" w:hAnsi="宋体"/>
                <w:b/>
                <w:bCs/>
                <w:sz w:val="24"/>
                <w:szCs w:val="24"/>
              </w:rPr>
              <w:t>分值</w:t>
            </w:r>
          </w:p>
        </w:tc>
        <w:tc>
          <w:tcPr>
            <w:tcW w:w="5477" w:type="dxa"/>
            <w:gridSpan w:val="2"/>
            <w:shd w:val="clear" w:color="auto" w:fill="D9D9D9"/>
            <w:vAlign w:val="center"/>
          </w:tcPr>
          <w:p w:rsidR="00595972" w:rsidRDefault="008955B3">
            <w:pPr>
              <w:adjustRightInd w:val="0"/>
              <w:snapToGrid w:val="0"/>
              <w:jc w:val="center"/>
              <w:rPr>
                <w:rFonts w:ascii="??_GB2312" w:eastAsia="Times New Roman" w:hAnsi="宋体"/>
                <w:b/>
                <w:bCs/>
                <w:sz w:val="24"/>
                <w:szCs w:val="24"/>
              </w:rPr>
            </w:pPr>
            <w:r>
              <w:rPr>
                <w:rFonts w:ascii="??_GB2312" w:eastAsia="Times New Roman" w:hAnsi="宋体"/>
                <w:b/>
                <w:bCs/>
                <w:sz w:val="24"/>
                <w:szCs w:val="24"/>
              </w:rPr>
              <w:t>评分内容</w:t>
            </w:r>
          </w:p>
        </w:tc>
      </w:tr>
      <w:tr w:rsidR="00595972">
        <w:trPr>
          <w:trHeight w:val="316"/>
          <w:jc w:val="center"/>
        </w:trPr>
        <w:tc>
          <w:tcPr>
            <w:tcW w:w="1261" w:type="dxa"/>
            <w:vMerge/>
            <w:shd w:val="clear" w:color="auto" w:fill="D9D9D9"/>
            <w:vAlign w:val="center"/>
          </w:tcPr>
          <w:p w:rsidR="00595972" w:rsidRDefault="00595972">
            <w:pPr>
              <w:adjustRightInd w:val="0"/>
              <w:snapToGrid w:val="0"/>
              <w:jc w:val="center"/>
              <w:rPr>
                <w:rFonts w:ascii="??_GB2312" w:eastAsia="Times New Roman" w:hAnsi="宋体"/>
                <w:b/>
                <w:bCs/>
                <w:sz w:val="24"/>
                <w:szCs w:val="24"/>
              </w:rPr>
            </w:pPr>
          </w:p>
        </w:tc>
        <w:tc>
          <w:tcPr>
            <w:tcW w:w="1418" w:type="dxa"/>
            <w:shd w:val="clear" w:color="auto" w:fill="D9D9D9"/>
            <w:vAlign w:val="center"/>
          </w:tcPr>
          <w:p w:rsidR="00595972" w:rsidRDefault="008955B3">
            <w:pPr>
              <w:adjustRightInd w:val="0"/>
              <w:snapToGrid w:val="0"/>
              <w:jc w:val="center"/>
              <w:rPr>
                <w:rFonts w:ascii="??_GB2312" w:eastAsia="Times New Roman" w:hAnsi="宋体"/>
                <w:b/>
                <w:bCs/>
                <w:sz w:val="24"/>
                <w:szCs w:val="24"/>
              </w:rPr>
            </w:pPr>
            <w:r>
              <w:rPr>
                <w:rFonts w:ascii="??_GB2312" w:eastAsia="Times New Roman" w:hAnsi="宋体"/>
                <w:sz w:val="24"/>
                <w:szCs w:val="24"/>
              </w:rPr>
              <w:t>本科、硕士</w:t>
            </w:r>
          </w:p>
        </w:tc>
        <w:tc>
          <w:tcPr>
            <w:tcW w:w="709" w:type="dxa"/>
            <w:shd w:val="clear" w:color="auto" w:fill="D9D9D9"/>
            <w:vAlign w:val="center"/>
          </w:tcPr>
          <w:p w:rsidR="00595972" w:rsidRDefault="008955B3">
            <w:pPr>
              <w:adjustRightInd w:val="0"/>
              <w:snapToGrid w:val="0"/>
              <w:jc w:val="center"/>
              <w:rPr>
                <w:rFonts w:ascii="??_GB2312" w:eastAsia="Times New Roman" w:hAnsi="宋体"/>
                <w:b/>
                <w:bCs/>
                <w:sz w:val="24"/>
                <w:szCs w:val="24"/>
              </w:rPr>
            </w:pPr>
            <w:r>
              <w:rPr>
                <w:rFonts w:ascii="??_GB2312" w:eastAsia="Times New Roman" w:hAnsi="宋体"/>
                <w:sz w:val="24"/>
                <w:szCs w:val="24"/>
              </w:rPr>
              <w:t>高职</w:t>
            </w:r>
          </w:p>
        </w:tc>
        <w:tc>
          <w:tcPr>
            <w:tcW w:w="2409" w:type="dxa"/>
            <w:shd w:val="clear" w:color="auto" w:fill="D9D9D9"/>
            <w:vAlign w:val="center"/>
          </w:tcPr>
          <w:p w:rsidR="00595972" w:rsidRDefault="008955B3">
            <w:pPr>
              <w:adjustRightInd w:val="0"/>
              <w:snapToGrid w:val="0"/>
              <w:jc w:val="center"/>
              <w:rPr>
                <w:rFonts w:ascii="??_GB2312" w:eastAsia="Times New Roman" w:hAnsi="宋体"/>
                <w:b/>
                <w:bCs/>
                <w:sz w:val="24"/>
                <w:szCs w:val="24"/>
              </w:rPr>
            </w:pPr>
            <w:r>
              <w:rPr>
                <w:rFonts w:ascii="??_GB2312" w:eastAsia="Times New Roman" w:hAnsi="宋体"/>
                <w:sz w:val="24"/>
                <w:szCs w:val="24"/>
              </w:rPr>
              <w:t>本科、硕士</w:t>
            </w:r>
          </w:p>
        </w:tc>
        <w:tc>
          <w:tcPr>
            <w:tcW w:w="3068" w:type="dxa"/>
            <w:shd w:val="clear" w:color="auto" w:fill="D9D9D9"/>
            <w:vAlign w:val="center"/>
          </w:tcPr>
          <w:p w:rsidR="00595972" w:rsidRDefault="008955B3">
            <w:pPr>
              <w:adjustRightInd w:val="0"/>
              <w:snapToGrid w:val="0"/>
              <w:jc w:val="center"/>
              <w:rPr>
                <w:rFonts w:ascii="??_GB2312" w:eastAsia="Times New Roman" w:hAnsi="宋体"/>
                <w:b/>
                <w:bCs/>
                <w:sz w:val="24"/>
                <w:szCs w:val="24"/>
              </w:rPr>
            </w:pPr>
            <w:r>
              <w:rPr>
                <w:rFonts w:ascii="??_GB2312" w:eastAsia="Times New Roman" w:hAnsi="宋体"/>
                <w:sz w:val="24"/>
                <w:szCs w:val="24"/>
              </w:rPr>
              <w:t>高职</w:t>
            </w:r>
          </w:p>
        </w:tc>
      </w:tr>
      <w:tr w:rsidR="00595972">
        <w:trPr>
          <w:trHeight w:val="430"/>
          <w:jc w:val="center"/>
        </w:trPr>
        <w:tc>
          <w:tcPr>
            <w:tcW w:w="1261" w:type="dxa"/>
            <w:vAlign w:val="center"/>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网络拓扑搭建</w:t>
            </w:r>
          </w:p>
        </w:tc>
        <w:tc>
          <w:tcPr>
            <w:tcW w:w="1418" w:type="dxa"/>
            <w:vAlign w:val="center"/>
          </w:tcPr>
          <w:p w:rsidR="00595972" w:rsidRDefault="008955B3">
            <w:pPr>
              <w:adjustRightInd w:val="0"/>
              <w:snapToGrid w:val="0"/>
              <w:jc w:val="center"/>
              <w:rPr>
                <w:rFonts w:ascii="??_GB2312" w:eastAsia="Times New Roman" w:hAnsi="宋体" w:cs="??_GB2312"/>
                <w:sz w:val="24"/>
                <w:szCs w:val="24"/>
              </w:rPr>
            </w:pPr>
            <w:r>
              <w:rPr>
                <w:rFonts w:ascii="??_GB2312" w:eastAsia="Times New Roman" w:hAnsi="宋体" w:cs="??_GB2312"/>
                <w:sz w:val="24"/>
                <w:szCs w:val="24"/>
              </w:rPr>
              <w:t>20</w:t>
            </w:r>
          </w:p>
        </w:tc>
        <w:tc>
          <w:tcPr>
            <w:tcW w:w="709" w:type="dxa"/>
            <w:vAlign w:val="center"/>
          </w:tcPr>
          <w:p w:rsidR="00595972" w:rsidRDefault="008955B3">
            <w:pPr>
              <w:adjustRightInd w:val="0"/>
              <w:snapToGrid w:val="0"/>
              <w:jc w:val="center"/>
              <w:rPr>
                <w:rFonts w:ascii="??_GB2312" w:eastAsia="Times New Roman" w:hAnsi="宋体" w:cs="??_GB2312"/>
                <w:sz w:val="24"/>
                <w:szCs w:val="24"/>
              </w:rPr>
            </w:pPr>
            <w:r>
              <w:rPr>
                <w:rFonts w:ascii="??_GB2312" w:eastAsia="Times New Roman" w:hAnsi="宋体" w:cs="??_GB2312"/>
                <w:sz w:val="24"/>
                <w:szCs w:val="24"/>
              </w:rPr>
              <w:t>30</w:t>
            </w:r>
          </w:p>
        </w:tc>
        <w:tc>
          <w:tcPr>
            <w:tcW w:w="5477" w:type="dxa"/>
            <w:gridSpan w:val="2"/>
            <w:vAlign w:val="center"/>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了解</w:t>
            </w:r>
            <w:r>
              <w:rPr>
                <w:rFonts w:ascii="??_GB2312" w:eastAsia="Times New Roman" w:hAnsi="宋体" w:cs="??_GB2312"/>
                <w:sz w:val="24"/>
                <w:szCs w:val="24"/>
              </w:rPr>
              <w:t>SDN</w:t>
            </w:r>
            <w:r>
              <w:rPr>
                <w:rFonts w:ascii="??_GB2312" w:eastAsia="Times New Roman" w:hAnsi="宋体"/>
                <w:sz w:val="24"/>
                <w:szCs w:val="24"/>
              </w:rPr>
              <w:t>架构体系，并能够完成</w:t>
            </w:r>
            <w:r>
              <w:rPr>
                <w:rFonts w:ascii="??_GB2312" w:eastAsia="Times New Roman" w:hAnsi="宋体" w:cs="??_GB2312"/>
                <w:sz w:val="24"/>
                <w:szCs w:val="24"/>
              </w:rPr>
              <w:t>SDN</w:t>
            </w:r>
            <w:r>
              <w:rPr>
                <w:rFonts w:ascii="??_GB2312" w:eastAsia="Times New Roman" w:hAnsi="宋体"/>
                <w:sz w:val="24"/>
                <w:szCs w:val="24"/>
              </w:rPr>
              <w:t>网络拓扑搭建</w:t>
            </w:r>
          </w:p>
        </w:tc>
      </w:tr>
      <w:tr w:rsidR="00595972">
        <w:trPr>
          <w:trHeight w:val="434"/>
          <w:jc w:val="center"/>
        </w:trPr>
        <w:tc>
          <w:tcPr>
            <w:tcW w:w="1261" w:type="dxa"/>
            <w:vAlign w:val="center"/>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构建服务应用环境</w:t>
            </w:r>
          </w:p>
        </w:tc>
        <w:tc>
          <w:tcPr>
            <w:tcW w:w="1418" w:type="dxa"/>
            <w:vAlign w:val="center"/>
          </w:tcPr>
          <w:p w:rsidR="00595972" w:rsidRDefault="008955B3">
            <w:pPr>
              <w:adjustRightInd w:val="0"/>
              <w:snapToGrid w:val="0"/>
              <w:jc w:val="center"/>
              <w:rPr>
                <w:rFonts w:ascii="??_GB2312" w:eastAsia="Times New Roman" w:hAnsi="宋体" w:cs="??_GB2312"/>
                <w:sz w:val="24"/>
                <w:szCs w:val="24"/>
              </w:rPr>
            </w:pPr>
            <w:r>
              <w:rPr>
                <w:rFonts w:ascii="??_GB2312" w:eastAsia="Times New Roman" w:hAnsi="宋体" w:cs="??_GB2312"/>
                <w:sz w:val="24"/>
                <w:szCs w:val="24"/>
              </w:rPr>
              <w:t>10</w:t>
            </w:r>
          </w:p>
        </w:tc>
        <w:tc>
          <w:tcPr>
            <w:tcW w:w="709" w:type="dxa"/>
            <w:vAlign w:val="center"/>
          </w:tcPr>
          <w:p w:rsidR="00595972" w:rsidRDefault="008955B3">
            <w:pPr>
              <w:adjustRightInd w:val="0"/>
              <w:snapToGrid w:val="0"/>
              <w:jc w:val="center"/>
              <w:rPr>
                <w:rFonts w:ascii="??_GB2312" w:eastAsia="Times New Roman" w:hAnsi="宋体" w:cs="??_GB2312"/>
                <w:sz w:val="24"/>
                <w:szCs w:val="24"/>
              </w:rPr>
            </w:pPr>
            <w:r>
              <w:rPr>
                <w:rFonts w:ascii="??_GB2312" w:eastAsia="Times New Roman" w:hAnsi="宋体" w:cs="??_GB2312"/>
                <w:sz w:val="24"/>
                <w:szCs w:val="24"/>
              </w:rPr>
              <w:t>20</w:t>
            </w:r>
          </w:p>
        </w:tc>
        <w:tc>
          <w:tcPr>
            <w:tcW w:w="5477" w:type="dxa"/>
            <w:gridSpan w:val="2"/>
            <w:vAlign w:val="center"/>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搭建流媒体服务和</w:t>
            </w:r>
            <w:r>
              <w:rPr>
                <w:rFonts w:ascii="??_GB2312" w:eastAsia="Times New Roman" w:hAnsi="宋体" w:cs="??_GB2312"/>
                <w:sz w:val="24"/>
                <w:szCs w:val="24"/>
              </w:rPr>
              <w:t>Web</w:t>
            </w:r>
            <w:r>
              <w:rPr>
                <w:rFonts w:ascii="??_GB2312" w:eastAsia="Times New Roman" w:hAnsi="宋体"/>
                <w:sz w:val="24"/>
                <w:szCs w:val="24"/>
              </w:rPr>
              <w:t>网站服务</w:t>
            </w:r>
          </w:p>
        </w:tc>
      </w:tr>
      <w:tr w:rsidR="00595972">
        <w:trPr>
          <w:trHeight w:val="837"/>
          <w:jc w:val="center"/>
        </w:trPr>
        <w:tc>
          <w:tcPr>
            <w:tcW w:w="1261" w:type="dxa"/>
            <w:vAlign w:val="center"/>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网络配置</w:t>
            </w:r>
          </w:p>
        </w:tc>
        <w:tc>
          <w:tcPr>
            <w:tcW w:w="1418" w:type="dxa"/>
            <w:vAlign w:val="center"/>
          </w:tcPr>
          <w:p w:rsidR="00595972" w:rsidRDefault="008955B3">
            <w:pPr>
              <w:adjustRightInd w:val="0"/>
              <w:snapToGrid w:val="0"/>
              <w:jc w:val="center"/>
              <w:rPr>
                <w:rFonts w:ascii="??_GB2312" w:eastAsia="Times New Roman" w:hAnsi="宋体" w:cs="??_GB2312"/>
                <w:sz w:val="24"/>
                <w:szCs w:val="24"/>
              </w:rPr>
            </w:pPr>
            <w:r>
              <w:rPr>
                <w:rFonts w:ascii="??_GB2312" w:eastAsia="Times New Roman" w:hAnsi="宋体" w:cs="??_GB2312"/>
                <w:sz w:val="24"/>
                <w:szCs w:val="24"/>
              </w:rPr>
              <w:t>35</w:t>
            </w:r>
          </w:p>
        </w:tc>
        <w:tc>
          <w:tcPr>
            <w:tcW w:w="709" w:type="dxa"/>
            <w:vAlign w:val="center"/>
          </w:tcPr>
          <w:p w:rsidR="00595972" w:rsidRDefault="008955B3">
            <w:pPr>
              <w:adjustRightInd w:val="0"/>
              <w:snapToGrid w:val="0"/>
              <w:jc w:val="center"/>
              <w:rPr>
                <w:rFonts w:ascii="??_GB2312" w:eastAsia="Times New Roman" w:hAnsi="宋体" w:cs="??_GB2312"/>
                <w:sz w:val="24"/>
                <w:szCs w:val="24"/>
              </w:rPr>
            </w:pPr>
            <w:r>
              <w:rPr>
                <w:rFonts w:ascii="??_GB2312" w:eastAsia="Times New Roman" w:hAnsi="宋体" w:cs="??_GB2312"/>
                <w:sz w:val="24"/>
                <w:szCs w:val="24"/>
              </w:rPr>
              <w:t>15</w:t>
            </w:r>
          </w:p>
        </w:tc>
        <w:tc>
          <w:tcPr>
            <w:tcW w:w="2409" w:type="dxa"/>
            <w:vAlign w:val="center"/>
          </w:tcPr>
          <w:p w:rsidR="00595972" w:rsidRDefault="008955B3">
            <w:pPr>
              <w:adjustRightInd w:val="0"/>
              <w:snapToGrid w:val="0"/>
              <w:rPr>
                <w:rFonts w:ascii="??_GB2312" w:eastAsia="Times New Roman" w:hAnsi="宋体" w:cs="??_GB2312"/>
                <w:sz w:val="24"/>
                <w:szCs w:val="24"/>
              </w:rPr>
            </w:pPr>
            <w:r>
              <w:rPr>
                <w:rFonts w:ascii="??_GB2312" w:eastAsia="Times New Roman" w:hAnsi="宋体"/>
                <w:sz w:val="24"/>
                <w:szCs w:val="24"/>
              </w:rPr>
              <w:t>使用命令行、</w:t>
            </w:r>
            <w:r>
              <w:rPr>
                <w:rFonts w:ascii="??_GB2312" w:eastAsia="Times New Roman" w:hAnsi="宋体" w:cs="??_GB2312"/>
                <w:sz w:val="24"/>
                <w:szCs w:val="24"/>
              </w:rPr>
              <w:t>Postman</w:t>
            </w:r>
            <w:r>
              <w:rPr>
                <w:rFonts w:ascii="??_GB2312" w:eastAsia="Times New Roman" w:hAnsi="宋体"/>
                <w:sz w:val="24"/>
                <w:szCs w:val="24"/>
              </w:rPr>
              <w:t>工具实现流表的下发与删除等操作</w:t>
            </w:r>
            <w:r>
              <w:rPr>
                <w:rFonts w:ascii="??_GB2312" w:eastAsia="Times New Roman" w:hAnsi="宋体" w:cs="??_GB2312"/>
                <w:sz w:val="24"/>
                <w:szCs w:val="24"/>
              </w:rPr>
              <w:t xml:space="preserve"> </w:t>
            </w:r>
          </w:p>
        </w:tc>
        <w:tc>
          <w:tcPr>
            <w:tcW w:w="3068" w:type="dxa"/>
            <w:vAlign w:val="center"/>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使用命令行进行流表的下发与删除等操作</w:t>
            </w:r>
          </w:p>
        </w:tc>
      </w:tr>
      <w:tr w:rsidR="00595972">
        <w:trPr>
          <w:trHeight w:val="405"/>
          <w:jc w:val="center"/>
        </w:trPr>
        <w:tc>
          <w:tcPr>
            <w:tcW w:w="1261" w:type="dxa"/>
            <w:vAlign w:val="center"/>
          </w:tcPr>
          <w:p w:rsidR="00595972" w:rsidRDefault="008955B3">
            <w:pPr>
              <w:adjustRightInd w:val="0"/>
              <w:snapToGrid w:val="0"/>
              <w:rPr>
                <w:rFonts w:ascii="??_GB2312" w:eastAsia="Times New Roman" w:hAnsi="宋体"/>
                <w:sz w:val="24"/>
                <w:szCs w:val="24"/>
              </w:rPr>
            </w:pPr>
            <w:r>
              <w:rPr>
                <w:rFonts w:ascii="??_GB2312" w:eastAsia="Times New Roman" w:hAnsi="宋体" w:cs="??_GB2312"/>
                <w:sz w:val="24"/>
                <w:szCs w:val="24"/>
              </w:rPr>
              <w:t>SDN</w:t>
            </w:r>
            <w:r>
              <w:rPr>
                <w:rFonts w:ascii="??_GB2312" w:eastAsia="Times New Roman" w:hAnsi="宋体"/>
                <w:sz w:val="24"/>
                <w:szCs w:val="24"/>
              </w:rPr>
              <w:t>应用开发</w:t>
            </w:r>
          </w:p>
        </w:tc>
        <w:tc>
          <w:tcPr>
            <w:tcW w:w="2127" w:type="dxa"/>
            <w:gridSpan w:val="2"/>
            <w:vAlign w:val="center"/>
          </w:tcPr>
          <w:p w:rsidR="00595972" w:rsidRDefault="008955B3">
            <w:pPr>
              <w:adjustRightInd w:val="0"/>
              <w:snapToGrid w:val="0"/>
              <w:jc w:val="center"/>
              <w:rPr>
                <w:rFonts w:ascii="??_GB2312" w:eastAsia="Times New Roman" w:hAnsi="宋体" w:cs="??_GB2312"/>
                <w:sz w:val="24"/>
                <w:szCs w:val="24"/>
              </w:rPr>
            </w:pPr>
            <w:r>
              <w:rPr>
                <w:rFonts w:ascii="??_GB2312" w:eastAsia="Times New Roman" w:hAnsi="宋体" w:cs="??_GB2312"/>
                <w:sz w:val="24"/>
                <w:szCs w:val="24"/>
              </w:rPr>
              <w:t>20</w:t>
            </w:r>
          </w:p>
        </w:tc>
        <w:tc>
          <w:tcPr>
            <w:tcW w:w="2409" w:type="dxa"/>
            <w:vAlign w:val="center"/>
          </w:tcPr>
          <w:p w:rsidR="00595972" w:rsidRDefault="008955B3">
            <w:pPr>
              <w:adjustRightInd w:val="0"/>
              <w:snapToGrid w:val="0"/>
              <w:rPr>
                <w:rFonts w:ascii="??_GB2312" w:eastAsia="Times New Roman" w:hAnsi="宋体" w:cs="??_GB2312"/>
                <w:sz w:val="24"/>
                <w:szCs w:val="24"/>
              </w:rPr>
            </w:pPr>
            <w:r>
              <w:rPr>
                <w:rFonts w:ascii="??_GB2312" w:eastAsia="Times New Roman" w:hAnsi="宋体"/>
                <w:sz w:val="24"/>
                <w:szCs w:val="24"/>
              </w:rPr>
              <w:t>根据业务需求、设计</w:t>
            </w:r>
            <w:r>
              <w:rPr>
                <w:rFonts w:ascii="??_GB2312" w:eastAsia="Times New Roman" w:hAnsi="宋体" w:cs="??_GB2312"/>
                <w:sz w:val="24"/>
                <w:szCs w:val="24"/>
              </w:rPr>
              <w:t>SDN</w:t>
            </w:r>
            <w:r>
              <w:rPr>
                <w:rFonts w:ascii="??_GB2312" w:eastAsia="Times New Roman" w:hAnsi="宋体"/>
                <w:sz w:val="24"/>
                <w:szCs w:val="24"/>
              </w:rPr>
              <w:t>流表、并通过编程的方式实现</w:t>
            </w:r>
            <w:r>
              <w:rPr>
                <w:rFonts w:ascii="??_GB2312" w:eastAsia="Times New Roman" w:hAnsi="宋体" w:cs="??_GB2312"/>
                <w:sz w:val="24"/>
                <w:szCs w:val="24"/>
              </w:rPr>
              <w:t xml:space="preserve"> </w:t>
            </w:r>
          </w:p>
        </w:tc>
        <w:tc>
          <w:tcPr>
            <w:tcW w:w="3068" w:type="dxa"/>
            <w:vAlign w:val="center"/>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根据业务需求、设计</w:t>
            </w:r>
            <w:r>
              <w:rPr>
                <w:rFonts w:ascii="??_GB2312" w:eastAsia="Times New Roman" w:hAnsi="宋体"/>
                <w:sz w:val="24"/>
                <w:szCs w:val="24"/>
              </w:rPr>
              <w:t>SDN</w:t>
            </w:r>
            <w:r>
              <w:rPr>
                <w:rFonts w:ascii="??_GB2312" w:eastAsia="Times New Roman" w:hAnsi="宋体"/>
                <w:sz w:val="24"/>
                <w:szCs w:val="24"/>
              </w:rPr>
              <w:t>流表，并使用</w:t>
            </w:r>
            <w:r>
              <w:rPr>
                <w:rFonts w:ascii="??_GB2312" w:eastAsia="Times New Roman" w:hAnsi="宋体"/>
                <w:sz w:val="24"/>
                <w:szCs w:val="24"/>
              </w:rPr>
              <w:t>Postman</w:t>
            </w:r>
            <w:r>
              <w:rPr>
                <w:rFonts w:ascii="??_GB2312" w:eastAsia="Times New Roman" w:hAnsi="宋体"/>
                <w:sz w:val="24"/>
                <w:szCs w:val="24"/>
              </w:rPr>
              <w:t>工具调用控制器</w:t>
            </w:r>
            <w:r>
              <w:rPr>
                <w:rFonts w:ascii="??_GB2312" w:eastAsia="Times New Roman" w:hAnsi="宋体"/>
                <w:sz w:val="24"/>
                <w:szCs w:val="24"/>
              </w:rPr>
              <w:t>REST API</w:t>
            </w:r>
            <w:r>
              <w:rPr>
                <w:rFonts w:ascii="??_GB2312" w:eastAsia="Times New Roman" w:hAnsi="宋体"/>
                <w:sz w:val="24"/>
                <w:szCs w:val="24"/>
              </w:rPr>
              <w:t>接口下发流表</w:t>
            </w:r>
          </w:p>
        </w:tc>
      </w:tr>
      <w:tr w:rsidR="00595972">
        <w:trPr>
          <w:trHeight w:val="405"/>
          <w:jc w:val="center"/>
        </w:trPr>
        <w:tc>
          <w:tcPr>
            <w:tcW w:w="1261" w:type="dxa"/>
            <w:vAlign w:val="center"/>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工程文档</w:t>
            </w:r>
          </w:p>
        </w:tc>
        <w:tc>
          <w:tcPr>
            <w:tcW w:w="2127" w:type="dxa"/>
            <w:gridSpan w:val="2"/>
            <w:vAlign w:val="center"/>
          </w:tcPr>
          <w:p w:rsidR="00595972" w:rsidRDefault="008955B3">
            <w:pPr>
              <w:adjustRightInd w:val="0"/>
              <w:snapToGrid w:val="0"/>
              <w:jc w:val="center"/>
              <w:rPr>
                <w:rFonts w:ascii="??_GB2312" w:eastAsia="Times New Roman" w:hAnsi="宋体" w:cs="??_GB2312"/>
                <w:sz w:val="24"/>
                <w:szCs w:val="24"/>
              </w:rPr>
            </w:pPr>
            <w:r>
              <w:rPr>
                <w:rFonts w:ascii="??_GB2312" w:eastAsia="Times New Roman" w:hAnsi="宋体" w:cs="??_GB2312"/>
                <w:sz w:val="24"/>
                <w:szCs w:val="24"/>
              </w:rPr>
              <w:t>15</w:t>
            </w:r>
          </w:p>
        </w:tc>
        <w:tc>
          <w:tcPr>
            <w:tcW w:w="5477" w:type="dxa"/>
            <w:gridSpan w:val="2"/>
            <w:vAlign w:val="center"/>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工程文档完整性、规范性的分值</w:t>
            </w:r>
          </w:p>
        </w:tc>
      </w:tr>
    </w:tbl>
    <w:p w:rsidR="00595972" w:rsidRDefault="008955B3">
      <w:pPr>
        <w:spacing w:line="560" w:lineRule="exact"/>
        <w:ind w:firstLineChars="200" w:firstLine="560"/>
        <w:rPr>
          <w:rFonts w:ascii="??_GB2312" w:eastAsia="Times New Roman" w:hAnsi="Arial Narrow"/>
          <w:sz w:val="28"/>
          <w:szCs w:val="28"/>
        </w:rPr>
      </w:pPr>
      <w:r>
        <w:rPr>
          <w:rFonts w:ascii="??_GB2312" w:eastAsiaTheme="minorEastAsia" w:hAnsi="Arial Narrow" w:cs="??_GB2312" w:hint="eastAsia"/>
          <w:sz w:val="28"/>
          <w:szCs w:val="28"/>
        </w:rPr>
        <w:t>5</w:t>
      </w:r>
      <w:r>
        <w:rPr>
          <w:rFonts w:ascii="??_GB2312" w:eastAsia="Times New Roman" w:hAnsi="Arial Narrow"/>
          <w:sz w:val="28"/>
          <w:szCs w:val="28"/>
        </w:rPr>
        <w:t>、</w:t>
      </w:r>
      <w:proofErr w:type="gramStart"/>
      <w:r>
        <w:rPr>
          <w:rFonts w:ascii="??_GB2312" w:eastAsia="Times New Roman" w:hAnsi="Arial Narrow"/>
          <w:sz w:val="28"/>
          <w:szCs w:val="28"/>
        </w:rPr>
        <w:t>技能赛</w:t>
      </w:r>
      <w:proofErr w:type="gramEnd"/>
      <w:r>
        <w:rPr>
          <w:rFonts w:ascii="??_GB2312" w:eastAsia="Times New Roman" w:hAnsi="Arial Narrow" w:cs="Arial Narrow"/>
          <w:sz w:val="28"/>
          <w:szCs w:val="28"/>
        </w:rPr>
        <w:t>—</w:t>
      </w:r>
      <w:r>
        <w:rPr>
          <w:rFonts w:ascii="??_GB2312" w:eastAsia="Times New Roman" w:hAnsi="Arial Narrow"/>
          <w:sz w:val="28"/>
          <w:szCs w:val="28"/>
        </w:rPr>
        <w:t>大数据应用评分标准</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554"/>
        <w:gridCol w:w="692"/>
        <w:gridCol w:w="3596"/>
        <w:gridCol w:w="2617"/>
      </w:tblGrid>
      <w:tr w:rsidR="00595972">
        <w:trPr>
          <w:trHeight w:val="274"/>
          <w:jc w:val="center"/>
        </w:trPr>
        <w:tc>
          <w:tcPr>
            <w:tcW w:w="1258" w:type="dxa"/>
            <w:vMerge w:val="restart"/>
            <w:shd w:val="clear" w:color="auto" w:fill="D9D9D9"/>
            <w:vAlign w:val="center"/>
          </w:tcPr>
          <w:p w:rsidR="00595972" w:rsidRDefault="008955B3">
            <w:pPr>
              <w:adjustRightInd w:val="0"/>
              <w:snapToGrid w:val="0"/>
              <w:jc w:val="center"/>
              <w:rPr>
                <w:rFonts w:ascii="宋体"/>
                <w:b/>
                <w:bCs/>
                <w:sz w:val="24"/>
                <w:szCs w:val="24"/>
              </w:rPr>
            </w:pPr>
            <w:r>
              <w:rPr>
                <w:rFonts w:ascii="宋体" w:hAnsi="宋体" w:cs="宋体" w:hint="eastAsia"/>
                <w:b/>
                <w:bCs/>
                <w:sz w:val="24"/>
                <w:szCs w:val="24"/>
              </w:rPr>
              <w:t>评分项目</w:t>
            </w:r>
          </w:p>
        </w:tc>
        <w:tc>
          <w:tcPr>
            <w:tcW w:w="1246" w:type="dxa"/>
            <w:gridSpan w:val="2"/>
            <w:shd w:val="clear" w:color="auto" w:fill="D9D9D9"/>
          </w:tcPr>
          <w:p w:rsidR="00595972" w:rsidRDefault="008955B3">
            <w:pPr>
              <w:adjustRightInd w:val="0"/>
              <w:snapToGrid w:val="0"/>
              <w:jc w:val="center"/>
              <w:rPr>
                <w:rFonts w:ascii="宋体"/>
                <w:b/>
                <w:bCs/>
                <w:sz w:val="24"/>
                <w:szCs w:val="24"/>
              </w:rPr>
            </w:pPr>
            <w:r>
              <w:rPr>
                <w:rFonts w:ascii="宋体" w:hAnsi="宋体" w:cs="宋体" w:hint="eastAsia"/>
                <w:b/>
                <w:bCs/>
                <w:sz w:val="24"/>
                <w:szCs w:val="24"/>
              </w:rPr>
              <w:t>分值</w:t>
            </w:r>
          </w:p>
        </w:tc>
        <w:tc>
          <w:tcPr>
            <w:tcW w:w="6213" w:type="dxa"/>
            <w:gridSpan w:val="2"/>
            <w:shd w:val="clear" w:color="auto" w:fill="D9D9D9"/>
            <w:vAlign w:val="center"/>
          </w:tcPr>
          <w:p w:rsidR="00595972" w:rsidRDefault="008955B3">
            <w:pPr>
              <w:adjustRightInd w:val="0"/>
              <w:snapToGrid w:val="0"/>
              <w:jc w:val="center"/>
              <w:rPr>
                <w:rFonts w:ascii="宋体"/>
                <w:b/>
                <w:bCs/>
                <w:sz w:val="24"/>
                <w:szCs w:val="24"/>
              </w:rPr>
            </w:pPr>
            <w:r>
              <w:rPr>
                <w:rFonts w:ascii="宋体" w:hAnsi="宋体" w:cs="宋体" w:hint="eastAsia"/>
                <w:b/>
                <w:bCs/>
                <w:sz w:val="24"/>
                <w:szCs w:val="24"/>
              </w:rPr>
              <w:t>评分内容</w:t>
            </w:r>
          </w:p>
        </w:tc>
      </w:tr>
      <w:tr w:rsidR="00595972">
        <w:trPr>
          <w:trHeight w:val="274"/>
          <w:jc w:val="center"/>
        </w:trPr>
        <w:tc>
          <w:tcPr>
            <w:tcW w:w="1258" w:type="dxa"/>
            <w:vMerge/>
            <w:shd w:val="clear" w:color="auto" w:fill="D9D9D9"/>
            <w:vAlign w:val="center"/>
          </w:tcPr>
          <w:p w:rsidR="00595972" w:rsidRDefault="00595972">
            <w:pPr>
              <w:adjustRightInd w:val="0"/>
              <w:snapToGrid w:val="0"/>
              <w:jc w:val="center"/>
              <w:rPr>
                <w:rFonts w:ascii="宋体"/>
                <w:b/>
                <w:bCs/>
                <w:sz w:val="24"/>
                <w:szCs w:val="24"/>
              </w:rPr>
            </w:pPr>
          </w:p>
        </w:tc>
        <w:tc>
          <w:tcPr>
            <w:tcW w:w="554" w:type="dxa"/>
            <w:shd w:val="clear" w:color="auto" w:fill="D9D9D9"/>
          </w:tcPr>
          <w:p w:rsidR="00595972" w:rsidRDefault="008955B3">
            <w:pPr>
              <w:adjustRightInd w:val="0"/>
              <w:snapToGrid w:val="0"/>
              <w:ind w:leftChars="-50" w:left="-105" w:rightChars="-50" w:right="-105"/>
              <w:jc w:val="center"/>
              <w:rPr>
                <w:rFonts w:ascii="宋体"/>
                <w:b/>
                <w:bCs/>
                <w:sz w:val="24"/>
                <w:szCs w:val="24"/>
              </w:rPr>
            </w:pPr>
            <w:r>
              <w:rPr>
                <w:rFonts w:ascii="宋体" w:hAnsi="宋体" w:cs="宋体" w:hint="eastAsia"/>
                <w:b/>
                <w:bCs/>
                <w:sz w:val="24"/>
                <w:szCs w:val="24"/>
              </w:rPr>
              <w:t>本科</w:t>
            </w:r>
          </w:p>
        </w:tc>
        <w:tc>
          <w:tcPr>
            <w:tcW w:w="692" w:type="dxa"/>
            <w:shd w:val="clear" w:color="auto" w:fill="D9D9D9"/>
          </w:tcPr>
          <w:p w:rsidR="00595972" w:rsidRDefault="008955B3">
            <w:pPr>
              <w:adjustRightInd w:val="0"/>
              <w:snapToGrid w:val="0"/>
              <w:ind w:leftChars="-50" w:left="-105" w:rightChars="-50" w:right="-105"/>
              <w:jc w:val="center"/>
              <w:rPr>
                <w:rFonts w:ascii="宋体"/>
                <w:b/>
                <w:bCs/>
                <w:sz w:val="24"/>
                <w:szCs w:val="24"/>
              </w:rPr>
            </w:pPr>
            <w:r>
              <w:rPr>
                <w:rFonts w:ascii="宋体" w:hAnsi="宋体" w:cs="宋体" w:hint="eastAsia"/>
                <w:b/>
                <w:bCs/>
                <w:sz w:val="24"/>
                <w:szCs w:val="24"/>
              </w:rPr>
              <w:t>高职</w:t>
            </w:r>
          </w:p>
        </w:tc>
        <w:tc>
          <w:tcPr>
            <w:tcW w:w="3596" w:type="dxa"/>
            <w:shd w:val="clear" w:color="auto" w:fill="D9D9D9"/>
            <w:vAlign w:val="center"/>
          </w:tcPr>
          <w:p w:rsidR="00595972" w:rsidRDefault="008955B3">
            <w:pPr>
              <w:adjustRightInd w:val="0"/>
              <w:snapToGrid w:val="0"/>
              <w:jc w:val="center"/>
              <w:rPr>
                <w:rFonts w:ascii="宋体"/>
                <w:b/>
                <w:bCs/>
                <w:sz w:val="24"/>
                <w:szCs w:val="24"/>
              </w:rPr>
            </w:pPr>
            <w:r>
              <w:rPr>
                <w:rFonts w:ascii="宋体" w:hAnsi="宋体" w:cs="宋体" w:hint="eastAsia"/>
                <w:b/>
                <w:bCs/>
                <w:sz w:val="24"/>
                <w:szCs w:val="24"/>
              </w:rPr>
              <w:t>本科</w:t>
            </w:r>
          </w:p>
        </w:tc>
        <w:tc>
          <w:tcPr>
            <w:tcW w:w="2617" w:type="dxa"/>
            <w:shd w:val="clear" w:color="auto" w:fill="D9D9D9"/>
            <w:vAlign w:val="center"/>
          </w:tcPr>
          <w:p w:rsidR="00595972" w:rsidRDefault="008955B3">
            <w:pPr>
              <w:adjustRightInd w:val="0"/>
              <w:snapToGrid w:val="0"/>
              <w:jc w:val="center"/>
              <w:rPr>
                <w:rFonts w:ascii="宋体"/>
                <w:b/>
                <w:bCs/>
                <w:sz w:val="24"/>
                <w:szCs w:val="24"/>
              </w:rPr>
            </w:pPr>
            <w:r>
              <w:rPr>
                <w:rFonts w:ascii="宋体" w:hAnsi="宋体" w:cs="宋体" w:hint="eastAsia"/>
                <w:b/>
                <w:bCs/>
                <w:sz w:val="24"/>
                <w:szCs w:val="24"/>
              </w:rPr>
              <w:t>高职</w:t>
            </w:r>
          </w:p>
        </w:tc>
      </w:tr>
      <w:tr w:rsidR="00595972">
        <w:trPr>
          <w:trHeight w:val="416"/>
          <w:jc w:val="center"/>
        </w:trPr>
        <w:tc>
          <w:tcPr>
            <w:tcW w:w="1258" w:type="dxa"/>
            <w:vAlign w:val="center"/>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数据采集</w:t>
            </w:r>
          </w:p>
        </w:tc>
        <w:tc>
          <w:tcPr>
            <w:tcW w:w="554" w:type="dxa"/>
            <w:vAlign w:val="center"/>
          </w:tcPr>
          <w:p w:rsidR="00595972" w:rsidRDefault="008955B3">
            <w:pPr>
              <w:adjustRightInd w:val="0"/>
              <w:snapToGrid w:val="0"/>
              <w:jc w:val="center"/>
              <w:rPr>
                <w:rFonts w:ascii="??_GB2312" w:eastAsia="Times New Roman" w:hAnsi="宋体" w:cs="??_GB2312"/>
                <w:sz w:val="24"/>
                <w:szCs w:val="24"/>
              </w:rPr>
            </w:pPr>
            <w:r>
              <w:rPr>
                <w:rFonts w:ascii="??_GB2312" w:eastAsia="Times New Roman" w:hAnsi="宋体" w:cs="??_GB2312"/>
                <w:sz w:val="24"/>
                <w:szCs w:val="24"/>
              </w:rPr>
              <w:t>15</w:t>
            </w:r>
          </w:p>
        </w:tc>
        <w:tc>
          <w:tcPr>
            <w:tcW w:w="692" w:type="dxa"/>
            <w:vAlign w:val="center"/>
          </w:tcPr>
          <w:p w:rsidR="00595972" w:rsidRDefault="008955B3">
            <w:pPr>
              <w:adjustRightInd w:val="0"/>
              <w:snapToGrid w:val="0"/>
              <w:jc w:val="center"/>
              <w:rPr>
                <w:rFonts w:ascii="??_GB2312" w:eastAsia="Times New Roman" w:hAnsi="宋体" w:cs="??_GB2312"/>
                <w:sz w:val="24"/>
                <w:szCs w:val="24"/>
              </w:rPr>
            </w:pPr>
            <w:r>
              <w:rPr>
                <w:rFonts w:ascii="??_GB2312" w:eastAsia="Times New Roman" w:hAnsi="宋体" w:cs="??_GB2312"/>
                <w:sz w:val="24"/>
                <w:szCs w:val="24"/>
              </w:rPr>
              <w:t>20</w:t>
            </w:r>
          </w:p>
        </w:tc>
        <w:tc>
          <w:tcPr>
            <w:tcW w:w="6213" w:type="dxa"/>
            <w:gridSpan w:val="2"/>
            <w:vAlign w:val="center"/>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了解采集工具的使用以及</w:t>
            </w:r>
            <w:proofErr w:type="gramStart"/>
            <w:r>
              <w:rPr>
                <w:rFonts w:ascii="??_GB2312" w:eastAsia="Times New Roman" w:hAnsi="宋体"/>
                <w:sz w:val="24"/>
                <w:szCs w:val="24"/>
              </w:rPr>
              <w:t>数据库建表的</w:t>
            </w:r>
            <w:proofErr w:type="gramEnd"/>
            <w:r>
              <w:rPr>
                <w:rFonts w:ascii="??_GB2312" w:eastAsia="Times New Roman" w:hAnsi="宋体"/>
                <w:sz w:val="24"/>
                <w:szCs w:val="24"/>
              </w:rPr>
              <w:t>规范性，能够完成在数据库</w:t>
            </w:r>
            <w:proofErr w:type="gramStart"/>
            <w:r>
              <w:rPr>
                <w:rFonts w:ascii="??_GB2312" w:eastAsia="Times New Roman" w:hAnsi="宋体"/>
                <w:sz w:val="24"/>
                <w:szCs w:val="24"/>
              </w:rPr>
              <w:t>中建表的</w:t>
            </w:r>
            <w:proofErr w:type="gramEnd"/>
            <w:r>
              <w:rPr>
                <w:rFonts w:ascii="??_GB2312" w:eastAsia="Times New Roman" w:hAnsi="宋体"/>
                <w:sz w:val="24"/>
                <w:szCs w:val="24"/>
              </w:rPr>
              <w:t>操作，检查表结构是否合理，并通过采集工具将数据全量抽取到所建的数据库中，不丢失有效数据，最终完成数据导入。</w:t>
            </w:r>
          </w:p>
        </w:tc>
      </w:tr>
      <w:tr w:rsidR="00595972">
        <w:trPr>
          <w:trHeight w:val="698"/>
          <w:jc w:val="center"/>
        </w:trPr>
        <w:tc>
          <w:tcPr>
            <w:tcW w:w="1258" w:type="dxa"/>
            <w:vAlign w:val="center"/>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数据清洗和分析</w:t>
            </w:r>
          </w:p>
        </w:tc>
        <w:tc>
          <w:tcPr>
            <w:tcW w:w="554" w:type="dxa"/>
            <w:vAlign w:val="center"/>
          </w:tcPr>
          <w:p w:rsidR="00595972" w:rsidRDefault="008955B3">
            <w:pPr>
              <w:adjustRightInd w:val="0"/>
              <w:snapToGrid w:val="0"/>
              <w:jc w:val="center"/>
              <w:rPr>
                <w:rFonts w:ascii="??_GB2312" w:eastAsia="Times New Roman" w:hAnsi="宋体" w:cs="??_GB2312"/>
                <w:sz w:val="24"/>
                <w:szCs w:val="24"/>
              </w:rPr>
            </w:pPr>
            <w:r>
              <w:rPr>
                <w:rFonts w:ascii="??_GB2312" w:eastAsia="Times New Roman" w:hAnsi="宋体" w:cs="??_GB2312"/>
                <w:sz w:val="24"/>
                <w:szCs w:val="24"/>
              </w:rPr>
              <w:t>20</w:t>
            </w:r>
          </w:p>
        </w:tc>
        <w:tc>
          <w:tcPr>
            <w:tcW w:w="692" w:type="dxa"/>
            <w:vAlign w:val="center"/>
          </w:tcPr>
          <w:p w:rsidR="00595972" w:rsidRDefault="008955B3">
            <w:pPr>
              <w:adjustRightInd w:val="0"/>
              <w:snapToGrid w:val="0"/>
              <w:jc w:val="center"/>
              <w:rPr>
                <w:rFonts w:ascii="??_GB2312" w:eastAsia="Times New Roman" w:hAnsi="宋体" w:cs="??_GB2312"/>
                <w:sz w:val="24"/>
                <w:szCs w:val="24"/>
              </w:rPr>
            </w:pPr>
            <w:r>
              <w:rPr>
                <w:rFonts w:ascii="??_GB2312" w:eastAsia="Times New Roman" w:hAnsi="宋体" w:cs="??_GB2312"/>
                <w:sz w:val="24"/>
                <w:szCs w:val="24"/>
              </w:rPr>
              <w:t>25</w:t>
            </w:r>
          </w:p>
        </w:tc>
        <w:tc>
          <w:tcPr>
            <w:tcW w:w="6213" w:type="dxa"/>
            <w:gridSpan w:val="2"/>
            <w:vAlign w:val="center"/>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掌握数据清洗和分析的方法，能够通过合理高效的代码完成数据清洗和分析，对包括空值、异常值等异常数据进行处理，提取合理数据，生成数据表。</w:t>
            </w:r>
          </w:p>
        </w:tc>
      </w:tr>
      <w:tr w:rsidR="00595972">
        <w:trPr>
          <w:trHeight w:val="310"/>
          <w:jc w:val="center"/>
        </w:trPr>
        <w:tc>
          <w:tcPr>
            <w:tcW w:w="1258" w:type="dxa"/>
            <w:vAlign w:val="center"/>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lastRenderedPageBreak/>
              <w:t>算法分析</w:t>
            </w:r>
          </w:p>
        </w:tc>
        <w:tc>
          <w:tcPr>
            <w:tcW w:w="554" w:type="dxa"/>
            <w:vAlign w:val="center"/>
          </w:tcPr>
          <w:p w:rsidR="00595972" w:rsidRDefault="008955B3">
            <w:pPr>
              <w:adjustRightInd w:val="0"/>
              <w:snapToGrid w:val="0"/>
              <w:jc w:val="center"/>
              <w:rPr>
                <w:rFonts w:ascii="??_GB2312" w:eastAsia="Times New Roman" w:hAnsi="宋体" w:cs="??_GB2312"/>
                <w:sz w:val="24"/>
                <w:szCs w:val="24"/>
              </w:rPr>
            </w:pPr>
            <w:r>
              <w:rPr>
                <w:rFonts w:ascii="??_GB2312" w:eastAsia="Times New Roman" w:hAnsi="宋体" w:cs="??_GB2312"/>
                <w:sz w:val="24"/>
                <w:szCs w:val="24"/>
              </w:rPr>
              <w:t>20</w:t>
            </w:r>
          </w:p>
        </w:tc>
        <w:tc>
          <w:tcPr>
            <w:tcW w:w="692" w:type="dxa"/>
            <w:vAlign w:val="center"/>
          </w:tcPr>
          <w:p w:rsidR="00595972" w:rsidRDefault="008955B3">
            <w:pPr>
              <w:adjustRightInd w:val="0"/>
              <w:snapToGrid w:val="0"/>
              <w:jc w:val="center"/>
              <w:rPr>
                <w:rFonts w:ascii="??_GB2312" w:eastAsia="Times New Roman" w:hAnsi="宋体" w:cs="??_GB2312"/>
                <w:sz w:val="24"/>
                <w:szCs w:val="24"/>
              </w:rPr>
            </w:pPr>
            <w:r>
              <w:rPr>
                <w:rFonts w:ascii="??_GB2312" w:eastAsia="Times New Roman" w:hAnsi="宋体" w:cs="??_GB2312"/>
                <w:sz w:val="24"/>
                <w:szCs w:val="24"/>
              </w:rPr>
              <w:t>15</w:t>
            </w:r>
          </w:p>
        </w:tc>
        <w:tc>
          <w:tcPr>
            <w:tcW w:w="6213" w:type="dxa"/>
            <w:gridSpan w:val="2"/>
            <w:vAlign w:val="center"/>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能够根据实际的数据特性选择合适的算法模型进行分析，检查代码确认数据源的提取和载入是否正确；能够根据对应模型提供的可调参数，结合正确的调节方法与合理的参数设置，输入历史数据进行参数调节训；本科组学生能够对更多，更为复杂的模型参数进行调节训练。</w:t>
            </w:r>
          </w:p>
        </w:tc>
      </w:tr>
      <w:tr w:rsidR="00595972">
        <w:trPr>
          <w:trHeight w:val="310"/>
          <w:jc w:val="center"/>
        </w:trPr>
        <w:tc>
          <w:tcPr>
            <w:tcW w:w="1258" w:type="dxa"/>
            <w:vAlign w:val="center"/>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数据预测</w:t>
            </w:r>
          </w:p>
        </w:tc>
        <w:tc>
          <w:tcPr>
            <w:tcW w:w="554" w:type="dxa"/>
            <w:vAlign w:val="center"/>
          </w:tcPr>
          <w:p w:rsidR="00595972" w:rsidRDefault="008955B3">
            <w:pPr>
              <w:adjustRightInd w:val="0"/>
              <w:snapToGrid w:val="0"/>
              <w:jc w:val="center"/>
              <w:rPr>
                <w:rFonts w:ascii="??_GB2312" w:eastAsia="Times New Roman" w:hAnsi="宋体" w:cs="??_GB2312"/>
                <w:sz w:val="24"/>
                <w:szCs w:val="24"/>
              </w:rPr>
            </w:pPr>
            <w:r>
              <w:rPr>
                <w:rFonts w:ascii="??_GB2312" w:eastAsia="Times New Roman" w:hAnsi="宋体" w:cs="??_GB2312"/>
                <w:sz w:val="24"/>
                <w:szCs w:val="24"/>
              </w:rPr>
              <w:t>25</w:t>
            </w:r>
          </w:p>
        </w:tc>
        <w:tc>
          <w:tcPr>
            <w:tcW w:w="692" w:type="dxa"/>
            <w:vAlign w:val="center"/>
          </w:tcPr>
          <w:p w:rsidR="00595972" w:rsidRDefault="008955B3">
            <w:pPr>
              <w:adjustRightInd w:val="0"/>
              <w:snapToGrid w:val="0"/>
              <w:jc w:val="center"/>
              <w:rPr>
                <w:rFonts w:ascii="??_GB2312" w:eastAsia="Times New Roman" w:hAnsi="宋体" w:cs="??_GB2312"/>
                <w:sz w:val="24"/>
                <w:szCs w:val="24"/>
              </w:rPr>
            </w:pPr>
            <w:r>
              <w:rPr>
                <w:rFonts w:ascii="??_GB2312" w:eastAsia="Times New Roman" w:hAnsi="宋体" w:cs="??_GB2312"/>
                <w:sz w:val="24"/>
                <w:szCs w:val="24"/>
              </w:rPr>
              <w:t>15</w:t>
            </w:r>
          </w:p>
        </w:tc>
        <w:tc>
          <w:tcPr>
            <w:tcW w:w="3596" w:type="dxa"/>
            <w:vAlign w:val="center"/>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能够通过选中的模型进行指定数据结果的预测，确保预测结果与实际数据的欧式距离接近最小值，并完成数据归档；再结合合理的分析依据，实现更深层次的结果预测。</w:t>
            </w:r>
          </w:p>
        </w:tc>
        <w:tc>
          <w:tcPr>
            <w:tcW w:w="2617" w:type="dxa"/>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能够通过选中的模型进行指定数据结果的预测，确保预测结果与实际数据的欧式距离接近最小值，并完成数据归档。</w:t>
            </w:r>
          </w:p>
        </w:tc>
      </w:tr>
      <w:tr w:rsidR="00595972">
        <w:trPr>
          <w:trHeight w:val="310"/>
          <w:jc w:val="center"/>
        </w:trPr>
        <w:tc>
          <w:tcPr>
            <w:tcW w:w="1258" w:type="dxa"/>
            <w:vAlign w:val="center"/>
          </w:tcPr>
          <w:p w:rsidR="00595972" w:rsidRDefault="008955B3">
            <w:pPr>
              <w:adjustRightInd w:val="0"/>
              <w:snapToGrid w:val="0"/>
              <w:rPr>
                <w:rFonts w:ascii="??_GB2312" w:eastAsia="Times New Roman" w:hAnsi="宋体"/>
                <w:sz w:val="24"/>
                <w:szCs w:val="24"/>
              </w:rPr>
            </w:pPr>
            <w:r>
              <w:rPr>
                <w:rFonts w:ascii="??_GB2312" w:eastAsia="Times New Roman" w:hAnsi="宋体"/>
                <w:sz w:val="24"/>
                <w:szCs w:val="24"/>
              </w:rPr>
              <w:t>数据可视化图表构建</w:t>
            </w:r>
          </w:p>
        </w:tc>
        <w:tc>
          <w:tcPr>
            <w:tcW w:w="554" w:type="dxa"/>
            <w:vAlign w:val="center"/>
          </w:tcPr>
          <w:p w:rsidR="00595972" w:rsidRDefault="008955B3">
            <w:pPr>
              <w:adjustRightInd w:val="0"/>
              <w:snapToGrid w:val="0"/>
              <w:jc w:val="center"/>
              <w:rPr>
                <w:rFonts w:ascii="??_GB2312" w:eastAsia="Times New Roman" w:hAnsi="宋体" w:cs="??_GB2312"/>
                <w:sz w:val="24"/>
                <w:szCs w:val="24"/>
              </w:rPr>
            </w:pPr>
            <w:r>
              <w:rPr>
                <w:rFonts w:ascii="??_GB2312" w:eastAsia="Times New Roman" w:hAnsi="宋体" w:cs="??_GB2312"/>
                <w:sz w:val="24"/>
                <w:szCs w:val="24"/>
              </w:rPr>
              <w:t>20</w:t>
            </w:r>
          </w:p>
        </w:tc>
        <w:tc>
          <w:tcPr>
            <w:tcW w:w="692" w:type="dxa"/>
            <w:vAlign w:val="center"/>
          </w:tcPr>
          <w:p w:rsidR="00595972" w:rsidRDefault="008955B3">
            <w:pPr>
              <w:adjustRightInd w:val="0"/>
              <w:snapToGrid w:val="0"/>
              <w:jc w:val="center"/>
              <w:rPr>
                <w:rFonts w:ascii="??_GB2312" w:eastAsia="Times New Roman" w:hAnsi="宋体" w:cs="??_GB2312"/>
                <w:sz w:val="24"/>
                <w:szCs w:val="24"/>
              </w:rPr>
            </w:pPr>
            <w:r>
              <w:rPr>
                <w:rFonts w:ascii="??_GB2312" w:eastAsia="Times New Roman" w:hAnsi="宋体" w:cs="??_GB2312"/>
                <w:sz w:val="24"/>
                <w:szCs w:val="24"/>
              </w:rPr>
              <w:t>25</w:t>
            </w:r>
          </w:p>
        </w:tc>
        <w:tc>
          <w:tcPr>
            <w:tcW w:w="6213" w:type="dxa"/>
            <w:gridSpan w:val="2"/>
            <w:vAlign w:val="center"/>
          </w:tcPr>
          <w:p w:rsidR="00595972" w:rsidRDefault="008955B3">
            <w:pPr>
              <w:adjustRightInd w:val="0"/>
              <w:snapToGrid w:val="0"/>
              <w:rPr>
                <w:rFonts w:ascii="??_GB2312" w:eastAsia="Times New Roman" w:hAnsi="宋体" w:cs="??_GB2312"/>
                <w:sz w:val="24"/>
                <w:szCs w:val="24"/>
              </w:rPr>
            </w:pPr>
            <w:r>
              <w:rPr>
                <w:rFonts w:ascii="宋体" w:hAnsi="宋体" w:cs="宋体" w:hint="eastAsia"/>
                <w:sz w:val="24"/>
                <w:szCs w:val="24"/>
              </w:rPr>
              <w:t>能够通过</w:t>
            </w:r>
            <w:r>
              <w:rPr>
                <w:rFonts w:ascii="??_GB2312" w:eastAsia="Times New Roman" w:hAnsi="宋体" w:cs="??_GB2312"/>
                <w:sz w:val="24"/>
                <w:szCs w:val="24"/>
              </w:rPr>
              <w:t>BI</w:t>
            </w:r>
            <w:r>
              <w:rPr>
                <w:rFonts w:ascii="宋体" w:hAnsi="宋体" w:cs="宋体" w:hint="eastAsia"/>
                <w:sz w:val="24"/>
                <w:szCs w:val="24"/>
              </w:rPr>
              <w:t>工具对分析和预测的数据进行可视化构建，呈现过程中除了能够通过已提供的模块进行指定数据的展示之外，也能够通过自由整理其它相关数据维度，并自行设计可视化模块来进行数据展示，最终能够做到清晰直观的展示数据数据分析和预测结果，并考虑整体大屏效果的美观程度。</w:t>
            </w:r>
          </w:p>
        </w:tc>
      </w:tr>
    </w:tbl>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其中</w:t>
      </w:r>
      <w:proofErr w:type="gramStart"/>
      <w:r>
        <w:rPr>
          <w:rFonts w:ascii="??_GB2312" w:eastAsia="Times New Roman" w:hAnsi="Arial Narrow"/>
          <w:sz w:val="28"/>
          <w:szCs w:val="28"/>
        </w:rPr>
        <w:t>技能赛</w:t>
      </w:r>
      <w:proofErr w:type="gramEnd"/>
      <w:r>
        <w:rPr>
          <w:rFonts w:ascii="??_GB2312" w:eastAsia="Times New Roman" w:hAnsi="Arial Narrow"/>
          <w:sz w:val="28"/>
          <w:szCs w:val="28"/>
        </w:rPr>
        <w:t>中，硕士的试题内容及其各部分的评分分值与本科相同。</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（二）评分方法</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1</w:t>
      </w:r>
      <w:r>
        <w:rPr>
          <w:rFonts w:ascii="??_GB2312" w:eastAsia="Times New Roman" w:hAnsi="Arial Narrow"/>
          <w:sz w:val="28"/>
          <w:szCs w:val="28"/>
        </w:rPr>
        <w:t>、</w:t>
      </w:r>
      <w:proofErr w:type="gramStart"/>
      <w:r>
        <w:rPr>
          <w:rFonts w:ascii="??_GB2312" w:eastAsia="Times New Roman" w:hAnsi="Arial Narrow"/>
          <w:sz w:val="28"/>
          <w:szCs w:val="28"/>
        </w:rPr>
        <w:t>作品赛</w:t>
      </w:r>
      <w:proofErr w:type="gramEnd"/>
      <w:r>
        <w:rPr>
          <w:rFonts w:ascii="??_GB2312" w:eastAsia="Times New Roman" w:hAnsi="Arial Narrow"/>
          <w:sz w:val="28"/>
          <w:szCs w:val="28"/>
        </w:rPr>
        <w:t>分初赛、决赛（线上）两个阶段进行，初赛是通过评审专家</w:t>
      </w:r>
      <w:proofErr w:type="gramStart"/>
      <w:r>
        <w:rPr>
          <w:rFonts w:ascii="??_GB2312" w:eastAsia="Times New Roman" w:hAnsi="Arial Narrow"/>
          <w:sz w:val="28"/>
          <w:szCs w:val="28"/>
        </w:rPr>
        <w:t>匿名网</w:t>
      </w:r>
      <w:proofErr w:type="gramEnd"/>
      <w:r>
        <w:rPr>
          <w:rFonts w:ascii="??_GB2312" w:eastAsia="Times New Roman" w:hAnsi="Arial Narrow"/>
          <w:sz w:val="28"/>
          <w:szCs w:val="28"/>
        </w:rPr>
        <w:t>评，作品分发由巢湖学院按照组委会提供的网评专家名单将选手的作品按编号（选手姓名、单位加密）进行，专家分别对选手提交的作品电子</w:t>
      </w:r>
      <w:proofErr w:type="gramStart"/>
      <w:r>
        <w:rPr>
          <w:rFonts w:ascii="??_GB2312" w:eastAsia="Times New Roman" w:hAnsi="Arial Narrow"/>
          <w:sz w:val="28"/>
          <w:szCs w:val="28"/>
        </w:rPr>
        <w:t>档</w:t>
      </w:r>
      <w:proofErr w:type="gramEnd"/>
      <w:r>
        <w:rPr>
          <w:rFonts w:ascii="??_GB2312" w:eastAsia="Times New Roman" w:hAnsi="Arial Narrow"/>
          <w:sz w:val="28"/>
          <w:szCs w:val="28"/>
        </w:rPr>
        <w:t>材料进行评审。同一作品有</w:t>
      </w:r>
      <w:r>
        <w:rPr>
          <w:rFonts w:ascii="??_GB2312" w:eastAsia="Times New Roman" w:hAnsi="Arial Narrow" w:cs="??_GB2312"/>
          <w:sz w:val="28"/>
          <w:szCs w:val="28"/>
        </w:rPr>
        <w:t>3</w:t>
      </w:r>
      <w:r>
        <w:rPr>
          <w:rFonts w:ascii="??_GB2312" w:eastAsia="Times New Roman" w:hAnsi="Arial Narrow"/>
          <w:sz w:val="28"/>
          <w:szCs w:val="28"/>
        </w:rPr>
        <w:t>位（或以上）专家给出</w:t>
      </w:r>
      <w:r>
        <w:rPr>
          <w:rFonts w:ascii="??_GB2312" w:eastAsia="Times New Roman" w:hAnsi="Arial Narrow" w:cs="??_GB2312"/>
          <w:sz w:val="28"/>
          <w:szCs w:val="28"/>
        </w:rPr>
        <w:t>A</w:t>
      </w:r>
      <w:r>
        <w:rPr>
          <w:rFonts w:ascii="??_GB2312" w:eastAsia="Times New Roman" w:hAnsi="Arial Narrow"/>
          <w:sz w:val="28"/>
          <w:szCs w:val="28"/>
        </w:rPr>
        <w:t>、</w:t>
      </w:r>
      <w:r>
        <w:rPr>
          <w:rFonts w:ascii="??_GB2312" w:eastAsia="Times New Roman" w:hAnsi="Arial Narrow" w:cs="??_GB2312"/>
          <w:sz w:val="28"/>
          <w:szCs w:val="28"/>
        </w:rPr>
        <w:t>B</w:t>
      </w:r>
      <w:r>
        <w:rPr>
          <w:rFonts w:ascii="??_GB2312" w:eastAsia="Times New Roman" w:hAnsi="Arial Narrow"/>
          <w:sz w:val="28"/>
          <w:szCs w:val="28"/>
        </w:rPr>
        <w:t>、</w:t>
      </w:r>
      <w:r>
        <w:rPr>
          <w:rFonts w:ascii="??_GB2312" w:eastAsia="Times New Roman" w:hAnsi="Arial Narrow" w:cs="??_GB2312"/>
          <w:sz w:val="28"/>
          <w:szCs w:val="28"/>
        </w:rPr>
        <w:t>C</w:t>
      </w:r>
      <w:r>
        <w:rPr>
          <w:rFonts w:ascii="??_GB2312" w:eastAsia="Times New Roman" w:hAnsi="Arial Narrow"/>
          <w:sz w:val="28"/>
          <w:szCs w:val="28"/>
        </w:rPr>
        <w:t>、</w:t>
      </w:r>
      <w:r>
        <w:rPr>
          <w:rFonts w:ascii="??_GB2312" w:eastAsia="Times New Roman" w:hAnsi="Arial Narrow" w:cs="??_GB2312"/>
          <w:sz w:val="28"/>
          <w:szCs w:val="28"/>
        </w:rPr>
        <w:t>D</w:t>
      </w:r>
      <w:r>
        <w:rPr>
          <w:rFonts w:ascii="??_GB2312" w:eastAsia="Times New Roman" w:hAnsi="Arial Narrow"/>
          <w:sz w:val="28"/>
          <w:szCs w:val="28"/>
        </w:rPr>
        <w:t>（强烈推荐、强力推荐、一般推荐、不予推荐）四个等级中一个级别，其中</w:t>
      </w:r>
      <w:r>
        <w:rPr>
          <w:rFonts w:ascii="??_GB2312" w:eastAsia="Times New Roman" w:hAnsi="Arial Narrow" w:cs="??_GB2312"/>
          <w:sz w:val="28"/>
          <w:szCs w:val="28"/>
        </w:rPr>
        <w:t>D</w:t>
      </w:r>
      <w:r>
        <w:rPr>
          <w:rFonts w:ascii="??_GB2312" w:eastAsia="Times New Roman" w:hAnsi="Arial Narrow"/>
          <w:sz w:val="28"/>
          <w:szCs w:val="28"/>
        </w:rPr>
        <w:t>级以不超过</w:t>
      </w:r>
      <w:r>
        <w:rPr>
          <w:rFonts w:ascii="??_GB2312" w:eastAsia="Times New Roman" w:hAnsi="Arial Narrow" w:cs="??_GB2312"/>
          <w:sz w:val="28"/>
          <w:szCs w:val="28"/>
        </w:rPr>
        <w:t>40%</w:t>
      </w:r>
      <w:r>
        <w:rPr>
          <w:rFonts w:ascii="??_GB2312" w:eastAsia="Times New Roman" w:hAnsi="Arial Narrow"/>
          <w:sz w:val="28"/>
          <w:szCs w:val="28"/>
        </w:rPr>
        <w:t>为限。大赛组委会组织会评专家根据网评专家给出的等级，推荐总参赛选手</w:t>
      </w:r>
      <w:r>
        <w:rPr>
          <w:rFonts w:ascii="??_GB2312" w:eastAsia="Times New Roman" w:hAnsi="Arial Narrow" w:cs="??_GB2312"/>
          <w:sz w:val="28"/>
          <w:szCs w:val="28"/>
        </w:rPr>
        <w:t>60%</w:t>
      </w:r>
      <w:r>
        <w:rPr>
          <w:rFonts w:ascii="??_GB2312" w:eastAsia="Times New Roman" w:hAnsi="Arial Narrow"/>
          <w:sz w:val="28"/>
          <w:szCs w:val="28"/>
        </w:rPr>
        <w:t>的队伍参加决赛，剩余队伍中成绩靠前且成绩及格的情况下至多</w:t>
      </w:r>
      <w:r>
        <w:rPr>
          <w:rFonts w:ascii="??_GB2312" w:eastAsia="Times New Roman" w:hAnsi="Arial Narrow" w:cs="??_GB2312"/>
          <w:sz w:val="28"/>
          <w:szCs w:val="28"/>
        </w:rPr>
        <w:t>20%</w:t>
      </w:r>
      <w:r>
        <w:rPr>
          <w:rFonts w:ascii="??_GB2312" w:eastAsia="Times New Roman" w:hAnsi="Arial Narrow"/>
          <w:sz w:val="28"/>
          <w:szCs w:val="28"/>
        </w:rPr>
        <w:t>授予优秀奖。</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2</w:t>
      </w:r>
      <w:r>
        <w:rPr>
          <w:rFonts w:ascii="??_GB2312" w:eastAsia="Times New Roman" w:hAnsi="Arial Narrow"/>
          <w:sz w:val="28"/>
          <w:szCs w:val="28"/>
        </w:rPr>
        <w:t>、参加</w:t>
      </w:r>
      <w:proofErr w:type="gramStart"/>
      <w:r>
        <w:rPr>
          <w:rFonts w:ascii="??_GB2312" w:eastAsia="Times New Roman" w:hAnsi="Arial Narrow"/>
          <w:sz w:val="28"/>
          <w:szCs w:val="28"/>
        </w:rPr>
        <w:t>作品赛</w:t>
      </w:r>
      <w:proofErr w:type="gramEnd"/>
      <w:r>
        <w:rPr>
          <w:rFonts w:ascii="??_GB2312" w:eastAsia="Times New Roman" w:hAnsi="Arial Narrow"/>
          <w:sz w:val="28"/>
          <w:szCs w:val="28"/>
        </w:rPr>
        <w:t>决赛的选手，通过线上抽签随机分组，评委采用回避方式分组抽签（评委不会分配到有</w:t>
      </w:r>
      <w:proofErr w:type="gramStart"/>
      <w:r>
        <w:rPr>
          <w:rFonts w:ascii="??_GB2312" w:eastAsia="Times New Roman" w:hAnsi="Arial Narrow"/>
          <w:sz w:val="28"/>
          <w:szCs w:val="28"/>
        </w:rPr>
        <w:t>本校选手</w:t>
      </w:r>
      <w:proofErr w:type="gramEnd"/>
      <w:r>
        <w:rPr>
          <w:rFonts w:ascii="??_GB2312" w:eastAsia="Times New Roman" w:hAnsi="Arial Narrow"/>
          <w:sz w:val="28"/>
          <w:szCs w:val="28"/>
        </w:rPr>
        <w:t>的小组）。评委通过对选手的作品展示、介绍等内容进行线上质询，由三名（或三名以上）评委根据选手提供的材料和答辩情况，按照</w:t>
      </w:r>
      <w:proofErr w:type="gramStart"/>
      <w:r>
        <w:rPr>
          <w:rFonts w:ascii="??_GB2312" w:eastAsia="Times New Roman" w:hAnsi="Arial Narrow"/>
          <w:sz w:val="28"/>
          <w:szCs w:val="28"/>
        </w:rPr>
        <w:t>作品赛</w:t>
      </w:r>
      <w:proofErr w:type="gramEnd"/>
      <w:r>
        <w:rPr>
          <w:rFonts w:ascii="??_GB2312" w:eastAsia="Times New Roman" w:hAnsi="Arial Narrow"/>
          <w:sz w:val="28"/>
          <w:szCs w:val="28"/>
        </w:rPr>
        <w:t>成绩评定规则对作品给出成绩，并按平均成绩高低排序。未按要求参加决赛答辩或答辩成绩较差的队伍不予授奖。</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3</w:t>
      </w:r>
      <w:r>
        <w:rPr>
          <w:rFonts w:ascii="??_GB2312" w:eastAsia="Times New Roman" w:hAnsi="Arial Narrow"/>
          <w:sz w:val="28"/>
          <w:szCs w:val="28"/>
        </w:rPr>
        <w:t>、</w:t>
      </w:r>
      <w:proofErr w:type="gramStart"/>
      <w:r>
        <w:rPr>
          <w:rFonts w:ascii="??_GB2312" w:eastAsia="Times New Roman" w:hAnsi="Arial Narrow"/>
          <w:sz w:val="28"/>
          <w:szCs w:val="28"/>
        </w:rPr>
        <w:t>技能赛</w:t>
      </w:r>
      <w:proofErr w:type="gramEnd"/>
      <w:r>
        <w:rPr>
          <w:rFonts w:ascii="??_GB2312" w:eastAsia="Times New Roman" w:hAnsi="Arial Narrow"/>
          <w:sz w:val="28"/>
          <w:szCs w:val="28"/>
        </w:rPr>
        <w:t>只有决赛（线上）。评分系统或评委按照</w:t>
      </w:r>
      <w:proofErr w:type="gramStart"/>
      <w:r>
        <w:rPr>
          <w:rFonts w:ascii="??_GB2312" w:eastAsia="Times New Roman" w:hAnsi="Arial Narrow"/>
          <w:sz w:val="28"/>
          <w:szCs w:val="28"/>
        </w:rPr>
        <w:t>技能赛</w:t>
      </w:r>
      <w:proofErr w:type="gramEnd"/>
      <w:r>
        <w:rPr>
          <w:rFonts w:ascii="??_GB2312" w:eastAsia="Times New Roman" w:hAnsi="Arial Narrow"/>
          <w:sz w:val="28"/>
          <w:szCs w:val="28"/>
        </w:rPr>
        <w:t>成绩评定规则，</w:t>
      </w:r>
      <w:r>
        <w:rPr>
          <w:rFonts w:ascii="??_GB2312" w:eastAsia="Times New Roman" w:hAnsi="Arial Narrow"/>
          <w:sz w:val="28"/>
          <w:szCs w:val="28"/>
        </w:rPr>
        <w:lastRenderedPageBreak/>
        <w:t>对选手的答题、技能操作、文档提交等进行评分或评审，再按成绩高低排序，保留成绩靠前的</w:t>
      </w:r>
      <w:r>
        <w:rPr>
          <w:rFonts w:ascii="??_GB2312" w:eastAsia="Times New Roman" w:hAnsi="Arial Narrow" w:cs="??_GB2312"/>
          <w:sz w:val="28"/>
          <w:szCs w:val="28"/>
        </w:rPr>
        <w:t>60%</w:t>
      </w:r>
      <w:r>
        <w:rPr>
          <w:rFonts w:ascii="??_GB2312" w:eastAsia="Times New Roman" w:hAnsi="Arial Narrow"/>
          <w:sz w:val="28"/>
          <w:szCs w:val="28"/>
        </w:rPr>
        <w:t>，对成绩靠后的</w:t>
      </w:r>
      <w:r>
        <w:rPr>
          <w:rFonts w:ascii="??_GB2312" w:eastAsia="Times New Roman" w:hAnsi="Arial Narrow" w:cs="??_GB2312"/>
          <w:sz w:val="28"/>
          <w:szCs w:val="28"/>
        </w:rPr>
        <w:t>40%</w:t>
      </w:r>
      <w:r>
        <w:rPr>
          <w:rFonts w:ascii="??_GB2312" w:eastAsia="Times New Roman" w:hAnsi="Arial Narrow"/>
          <w:sz w:val="28"/>
          <w:szCs w:val="28"/>
        </w:rPr>
        <w:t>中成绩靠前且成绩及格的情况下至多</w:t>
      </w:r>
      <w:r>
        <w:rPr>
          <w:rFonts w:ascii="??_GB2312" w:eastAsia="Times New Roman" w:hAnsi="Arial Narrow" w:cs="??_GB2312"/>
          <w:sz w:val="28"/>
          <w:szCs w:val="28"/>
        </w:rPr>
        <w:t>20%</w:t>
      </w:r>
      <w:r>
        <w:rPr>
          <w:rFonts w:ascii="??_GB2312" w:eastAsia="Times New Roman" w:hAnsi="Arial Narrow"/>
          <w:sz w:val="28"/>
          <w:szCs w:val="28"/>
        </w:rPr>
        <w:t>授予优秀奖。</w:t>
      </w:r>
    </w:p>
    <w:p w:rsidR="00595972" w:rsidRDefault="008955B3">
      <w:pPr>
        <w:spacing w:line="560" w:lineRule="exact"/>
        <w:ind w:firstLineChars="200" w:firstLine="562"/>
        <w:rPr>
          <w:rFonts w:ascii="Arial Narrow" w:hAnsi="Arial Narrow" w:cs="Arial Narrow"/>
          <w:b/>
          <w:bCs/>
          <w:sz w:val="28"/>
          <w:szCs w:val="28"/>
        </w:rPr>
      </w:pPr>
      <w:r>
        <w:rPr>
          <w:rFonts w:ascii="宋体" w:hAnsi="宋体" w:cs="宋体" w:hint="eastAsia"/>
          <w:b/>
          <w:bCs/>
          <w:sz w:val="28"/>
          <w:szCs w:val="28"/>
        </w:rPr>
        <w:t>十一、奖项设定</w:t>
      </w:r>
    </w:p>
    <w:p w:rsidR="00595972" w:rsidRDefault="008955B3">
      <w:pPr>
        <w:spacing w:line="560" w:lineRule="exact"/>
        <w:ind w:firstLineChars="200" w:firstLine="560"/>
        <w:rPr>
          <w:rFonts w:ascii="??_GB2312" w:eastAsia="Times New Roman" w:hAnsi="Arial Narrow"/>
          <w:sz w:val="28"/>
          <w:szCs w:val="28"/>
        </w:rPr>
      </w:pPr>
      <w:bookmarkStart w:id="15" w:name="_Toc23420"/>
      <w:r>
        <w:rPr>
          <w:rFonts w:ascii="??_GB2312" w:eastAsia="Times New Roman" w:hAnsi="Arial Narrow"/>
          <w:sz w:val="28"/>
          <w:szCs w:val="28"/>
        </w:rPr>
        <w:t>大赛设一等奖、二等奖、三等奖。各</w:t>
      </w:r>
      <w:proofErr w:type="gramStart"/>
      <w:r>
        <w:rPr>
          <w:rFonts w:ascii="??_GB2312" w:eastAsia="Times New Roman" w:hAnsi="Arial Narrow"/>
          <w:sz w:val="28"/>
          <w:szCs w:val="28"/>
        </w:rPr>
        <w:t>等次奖</w:t>
      </w:r>
      <w:proofErr w:type="gramEnd"/>
      <w:r>
        <w:rPr>
          <w:rFonts w:ascii="??_GB2312" w:eastAsia="Times New Roman" w:hAnsi="Arial Narrow"/>
          <w:sz w:val="28"/>
          <w:szCs w:val="28"/>
        </w:rPr>
        <w:t>分别占初赛参赛队伍数的</w:t>
      </w:r>
      <w:r>
        <w:rPr>
          <w:rFonts w:ascii="??_GB2312" w:eastAsia="Times New Roman" w:hAnsi="Arial Narrow" w:cs="??_GB2312"/>
          <w:sz w:val="28"/>
          <w:szCs w:val="28"/>
        </w:rPr>
        <w:t>10%</w:t>
      </w:r>
      <w:r>
        <w:rPr>
          <w:rFonts w:ascii="??_GB2312" w:eastAsia="Times New Roman" w:hAnsi="Arial Narrow"/>
          <w:sz w:val="28"/>
          <w:szCs w:val="28"/>
        </w:rPr>
        <w:t>、</w:t>
      </w:r>
      <w:r>
        <w:rPr>
          <w:rFonts w:ascii="??_GB2312" w:eastAsia="Times New Roman" w:hAnsi="Arial Narrow" w:cs="??_GB2312"/>
          <w:sz w:val="28"/>
          <w:szCs w:val="28"/>
        </w:rPr>
        <w:t>20%</w:t>
      </w:r>
      <w:r>
        <w:rPr>
          <w:rFonts w:ascii="??_GB2312" w:eastAsia="Times New Roman" w:hAnsi="Arial Narrow"/>
          <w:sz w:val="28"/>
          <w:szCs w:val="28"/>
        </w:rPr>
        <w:t>和</w:t>
      </w:r>
      <w:r>
        <w:rPr>
          <w:rFonts w:ascii="??_GB2312" w:eastAsia="Times New Roman" w:hAnsi="Arial Narrow" w:cs="??_GB2312"/>
          <w:sz w:val="28"/>
          <w:szCs w:val="28"/>
        </w:rPr>
        <w:t>30%</w:t>
      </w:r>
      <w:r>
        <w:rPr>
          <w:rFonts w:ascii="??_GB2312" w:eastAsia="Times New Roman" w:hAnsi="Arial Narrow"/>
          <w:sz w:val="28"/>
          <w:szCs w:val="28"/>
        </w:rPr>
        <w:t>，</w:t>
      </w:r>
      <w:proofErr w:type="gramStart"/>
      <w:r>
        <w:rPr>
          <w:rFonts w:ascii="??_GB2312" w:eastAsia="Times New Roman" w:hAnsi="Arial Narrow"/>
          <w:sz w:val="28"/>
          <w:szCs w:val="28"/>
        </w:rPr>
        <w:t>作品赛能够</w:t>
      </w:r>
      <w:proofErr w:type="gramEnd"/>
      <w:r>
        <w:rPr>
          <w:rFonts w:ascii="??_GB2312" w:eastAsia="Times New Roman" w:hAnsi="Arial Narrow"/>
          <w:sz w:val="28"/>
          <w:szCs w:val="28"/>
        </w:rPr>
        <w:t>在决赛通过答辩或</w:t>
      </w:r>
      <w:proofErr w:type="gramStart"/>
      <w:r>
        <w:rPr>
          <w:rFonts w:ascii="??_GB2312" w:eastAsia="Times New Roman" w:hAnsi="Arial Narrow"/>
          <w:sz w:val="28"/>
          <w:szCs w:val="28"/>
        </w:rPr>
        <w:t>技能赛通过</w:t>
      </w:r>
      <w:proofErr w:type="gramEnd"/>
      <w:r>
        <w:rPr>
          <w:rFonts w:ascii="??_GB2312" w:eastAsia="Times New Roman" w:hAnsi="Arial Narrow"/>
          <w:sz w:val="28"/>
          <w:szCs w:val="28"/>
        </w:rPr>
        <w:t>基本分数线的获得优秀奖。获一等奖参赛队伍的第一指导教师授予优秀指导教师。组织参赛队数满额、参赛队获一等奖且对大赛有突出贡献的学校可获得优秀组织奖，优秀组织奖不超过总参赛学校的</w:t>
      </w:r>
      <w:r>
        <w:rPr>
          <w:rFonts w:ascii="??_GB2312" w:eastAsia="Times New Roman" w:hAnsi="Arial Narrow" w:cs="??_GB2312"/>
          <w:sz w:val="28"/>
          <w:szCs w:val="28"/>
        </w:rPr>
        <w:t>20%</w:t>
      </w:r>
      <w:r>
        <w:rPr>
          <w:rFonts w:ascii="??_GB2312" w:eastAsia="Times New Roman" w:hAnsi="Arial Narrow"/>
          <w:sz w:val="28"/>
          <w:szCs w:val="28"/>
        </w:rPr>
        <w:t>。</w:t>
      </w:r>
    </w:p>
    <w:p w:rsidR="00595972" w:rsidRDefault="008955B3" w:rsidP="008955B3">
      <w:pPr>
        <w:spacing w:line="560" w:lineRule="exact"/>
        <w:ind w:firstLineChars="200" w:firstLine="562"/>
        <w:rPr>
          <w:rFonts w:ascii="??_GB2312" w:eastAsia="Times New Roman" w:hAnsi="Arial Narrow"/>
          <w:b/>
          <w:bCs/>
          <w:sz w:val="28"/>
          <w:szCs w:val="28"/>
        </w:rPr>
      </w:pPr>
      <w:r>
        <w:rPr>
          <w:rFonts w:ascii="??_GB2312" w:eastAsia="Times New Roman" w:hAnsi="Arial Narrow"/>
          <w:b/>
          <w:bCs/>
          <w:sz w:val="28"/>
          <w:szCs w:val="28"/>
        </w:rPr>
        <w:t>十二、网络工程专业水平测试赛</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网络工程类专业水平测试赛是安徽省教育厅主导的专业</w:t>
      </w:r>
      <w:proofErr w:type="gramStart"/>
      <w:r>
        <w:rPr>
          <w:rFonts w:ascii="??_GB2312" w:eastAsia="Times New Roman" w:hAnsi="Arial Narrow"/>
          <w:sz w:val="28"/>
          <w:szCs w:val="28"/>
        </w:rPr>
        <w:t>类水平</w:t>
      </w:r>
      <w:proofErr w:type="gramEnd"/>
      <w:r>
        <w:rPr>
          <w:rFonts w:ascii="??_GB2312" w:eastAsia="Times New Roman" w:hAnsi="Arial Narrow"/>
          <w:sz w:val="28"/>
          <w:szCs w:val="28"/>
        </w:rPr>
        <w:t>测试竞赛，是面向本科学生的学业水平评估活动，宗旨是以赛促教，以赛促学，以赛促改，推动省内高校网络工程类专业深化教学体系和课程内容改革，提升教师队伍教学水平，巩固学科专业基础知识；促进高校实施素质教育，弘扬实事求是、理论联系实际的学风，并为省内高校开展专业评估提供重要支撑，是本大赛的组成部分。。</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网络工程类专业水平测试赛为个人赛，测试对象为省内本科高校网络工程专业三年级学生。各校参赛人数不得低于该专业总人数的</w:t>
      </w:r>
      <w:r>
        <w:rPr>
          <w:rFonts w:ascii="??_GB2312" w:eastAsia="Times New Roman" w:hAnsi="Arial Narrow" w:cs="??_GB2312"/>
          <w:sz w:val="28"/>
          <w:szCs w:val="28"/>
        </w:rPr>
        <w:t>5%</w:t>
      </w:r>
      <w:r>
        <w:rPr>
          <w:rFonts w:ascii="??_GB2312" w:eastAsia="Times New Roman" w:hAnsi="Arial Narrow"/>
          <w:sz w:val="28"/>
          <w:szCs w:val="28"/>
        </w:rPr>
        <w:t>，且不得少于</w:t>
      </w:r>
      <w:r>
        <w:rPr>
          <w:rFonts w:ascii="??_GB2312" w:eastAsia="Times New Roman" w:hAnsi="Arial Narrow" w:cs="??_GB2312"/>
          <w:sz w:val="28"/>
          <w:szCs w:val="28"/>
        </w:rPr>
        <w:t>10</w:t>
      </w:r>
      <w:r>
        <w:rPr>
          <w:rFonts w:ascii="??_GB2312" w:eastAsia="Times New Roman" w:hAnsi="Arial Narrow"/>
          <w:sz w:val="28"/>
          <w:szCs w:val="28"/>
        </w:rPr>
        <w:t>人，参赛名单通过随机抽取产生。大类招生的院校，计算本专业总人数时，本科一年级人数按该专业二年级人数计算汇总。</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水平测试赛为上机考试。考试采取闭卷考试方式，试卷全部采用选择题，系统在线完成考试，考试时间</w:t>
      </w:r>
      <w:r>
        <w:rPr>
          <w:rFonts w:ascii="??_GB2312" w:eastAsia="Times New Roman" w:hAnsi="Arial Narrow" w:cs="??_GB2312"/>
          <w:sz w:val="28"/>
          <w:szCs w:val="28"/>
        </w:rPr>
        <w:t>120</w:t>
      </w:r>
      <w:r>
        <w:rPr>
          <w:rFonts w:ascii="??_GB2312" w:eastAsia="Times New Roman" w:hAnsi="Arial Narrow"/>
          <w:sz w:val="28"/>
          <w:szCs w:val="28"/>
        </w:rPr>
        <w:t>分钟。</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水平测试赛在各高校内进行测试，组委会选派巡视员巡视测试过程。</w:t>
      </w:r>
    </w:p>
    <w:p w:rsidR="00595972" w:rsidRDefault="008955B3">
      <w:pPr>
        <w:spacing w:line="560" w:lineRule="exact"/>
        <w:ind w:firstLineChars="200" w:firstLine="560"/>
        <w:rPr>
          <w:rFonts w:ascii="??_GB2312" w:eastAsiaTheme="minorEastAsia" w:hAnsi="Arial Narrow"/>
          <w:sz w:val="28"/>
          <w:szCs w:val="28"/>
        </w:rPr>
      </w:pPr>
      <w:r>
        <w:rPr>
          <w:rFonts w:ascii="??_GB2312" w:eastAsia="Times New Roman" w:hAnsi="Arial Narrow"/>
          <w:sz w:val="28"/>
          <w:szCs w:val="28"/>
        </w:rPr>
        <w:t>组委会分专业统计各参赛学校平均成绩和排名，上报省教育厅。未经省教育厅授权，组委会不对外公布学校和个人的水平测试赛成绩</w:t>
      </w:r>
      <w:r>
        <w:rPr>
          <w:rFonts w:ascii="??_GB2312" w:eastAsiaTheme="minorEastAsia" w:hAnsi="Arial Narrow" w:hint="eastAsia"/>
          <w:sz w:val="28"/>
          <w:szCs w:val="28"/>
        </w:rPr>
        <w:t>。</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lastRenderedPageBreak/>
        <w:t>有关水平测试赛的具体实施方案见附件</w:t>
      </w:r>
      <w:r>
        <w:rPr>
          <w:rFonts w:ascii="??_GB2312" w:eastAsia="Times New Roman" w:hAnsi="Arial Narrow" w:cs="??_GB2312"/>
          <w:sz w:val="28"/>
          <w:szCs w:val="28"/>
        </w:rPr>
        <w:t>5</w:t>
      </w:r>
      <w:r>
        <w:rPr>
          <w:rFonts w:ascii="??_GB2312" w:eastAsia="Times New Roman" w:hAnsi="Arial Narrow"/>
          <w:sz w:val="28"/>
          <w:szCs w:val="28"/>
        </w:rPr>
        <w:t>：《</w:t>
      </w:r>
      <w:r>
        <w:rPr>
          <w:rFonts w:ascii="??_GB2312" w:eastAsia="Times New Roman" w:hAnsi="Arial Narrow" w:cs="??_GB2312"/>
          <w:sz w:val="28"/>
          <w:szCs w:val="28"/>
        </w:rPr>
        <w:t>2022</w:t>
      </w:r>
      <w:r>
        <w:rPr>
          <w:rFonts w:ascii="??_GB2312" w:eastAsia="Times New Roman" w:hAnsi="Arial Narrow"/>
          <w:sz w:val="28"/>
          <w:szCs w:val="28"/>
        </w:rPr>
        <w:t>年安徽省网络工程专业水平测试赛实施方案》</w:t>
      </w:r>
    </w:p>
    <w:bookmarkEnd w:id="15"/>
    <w:p w:rsidR="00595972" w:rsidRDefault="008955B3" w:rsidP="008955B3">
      <w:pPr>
        <w:spacing w:line="560" w:lineRule="exact"/>
        <w:ind w:firstLineChars="200" w:firstLine="562"/>
        <w:rPr>
          <w:rFonts w:ascii="??_GB2312" w:eastAsia="Times New Roman" w:hAnsi="Arial Narrow"/>
          <w:b/>
          <w:bCs/>
          <w:sz w:val="28"/>
          <w:szCs w:val="28"/>
        </w:rPr>
      </w:pPr>
      <w:r>
        <w:rPr>
          <w:rFonts w:ascii="??_GB2312" w:eastAsia="Times New Roman" w:hAnsi="Arial Narrow"/>
          <w:b/>
          <w:bCs/>
          <w:sz w:val="28"/>
          <w:szCs w:val="28"/>
        </w:rPr>
        <w:t>十三、赛项安全</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赛事安全是技能竞赛一切工作顺利开展的先决条件，是赛事筹备和运行工作必须考虑的核心问题。赛项组委会采取切实有效措施保证大赛期间参赛选手、指导教师、工作人员及观众的人身安全。</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（一）比赛环境</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决赛的赛场设在蚌埠学院，包括线上作品展示、线上选手答辩、线上技能实操等，具有特殊要求的设备由协办单位提供支持，各参赛学校在本校设立分赛场，负责本校参赛学生的竞赛相关工作；初赛的成绩会评，由巢湖学院提供支持，主赛场和分赛场之间保持竞赛过程的信息畅通。</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（二）生活条件</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大赛组委会、专家组、评委、监事会、秘书处等人员的食宿由蚌埠学院、巢湖学院根据所在学校条件提供（住宿设在主赛场附近的宾馆）；参赛选手的生活条件由各参赛选手所在学校根据自身条件提供，并确保学生食品和人身安全。</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（三）组队责任</w:t>
      </w:r>
    </w:p>
    <w:p w:rsidR="00595972" w:rsidRDefault="008955B3">
      <w:pPr>
        <w:numPr>
          <w:ilvl w:val="255"/>
          <w:numId w:val="0"/>
        </w:num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参赛队报名由各学校统一负责，队名、参赛人员等信息以有学校印章的报名表为准。对于增加、更改参赛选手或指导教师姓名等重要信息的不予受理。</w:t>
      </w:r>
    </w:p>
    <w:p w:rsidR="00595972" w:rsidRDefault="008955B3">
      <w:pPr>
        <w:numPr>
          <w:ilvl w:val="255"/>
          <w:numId w:val="0"/>
        </w:num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参赛队总个数不得超过报名规定要求，如超过需重新申报，否则按照上报名单的先后顺序将排在后面的队伍自动删除。</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（四）应急处理</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比赛期间发生意外事故，发现者应第一时间报告赛项组委会，同时采取措施避免事态扩大。赛项组委会应立即启动预案予以解决。赛项出现重大安全问题可以停赛，是否停赛由赛项组委会决定。</w:t>
      </w:r>
    </w:p>
    <w:p w:rsidR="00595972" w:rsidRDefault="008955B3" w:rsidP="008955B3">
      <w:pPr>
        <w:spacing w:line="560" w:lineRule="exact"/>
        <w:ind w:firstLineChars="200" w:firstLine="562"/>
        <w:rPr>
          <w:rFonts w:ascii="??_GB2312" w:eastAsia="Times New Roman" w:hAnsi="Arial Narrow"/>
          <w:b/>
          <w:bCs/>
          <w:sz w:val="28"/>
          <w:szCs w:val="28"/>
        </w:rPr>
      </w:pPr>
      <w:r>
        <w:rPr>
          <w:rFonts w:ascii="??_GB2312" w:eastAsia="Times New Roman" w:hAnsi="Arial Narrow"/>
          <w:b/>
          <w:bCs/>
          <w:sz w:val="28"/>
          <w:szCs w:val="28"/>
        </w:rPr>
        <w:lastRenderedPageBreak/>
        <w:t>十四、竞赛须知</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（一）参赛队须知</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应按照竞赛规定组队，每只队伍的队员数不得超过</w:t>
      </w:r>
      <w:r>
        <w:rPr>
          <w:rFonts w:ascii="??_GB2312" w:eastAsia="Times New Roman" w:hAnsi="Arial Narrow" w:cs="??_GB2312"/>
          <w:sz w:val="28"/>
          <w:szCs w:val="28"/>
        </w:rPr>
        <w:t>3</w:t>
      </w:r>
      <w:r>
        <w:rPr>
          <w:rFonts w:ascii="??_GB2312" w:eastAsia="Times New Roman" w:hAnsi="Arial Narrow"/>
          <w:sz w:val="28"/>
          <w:szCs w:val="28"/>
        </w:rPr>
        <w:t>人，队员中的本科、专科或硕士学生不得混合参与，否则视为无效。</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参赛成员不遵守考场纪律，不服从工作人员的安排与要求，有下列行为之一的，取消竞赛资格。</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1</w:t>
      </w:r>
      <w:r>
        <w:rPr>
          <w:rFonts w:ascii="??_GB2312" w:eastAsia="Times New Roman" w:hAnsi="Arial Narrow"/>
          <w:sz w:val="28"/>
          <w:szCs w:val="28"/>
        </w:rPr>
        <w:t>、携带规定以外的材料或者电子设备参加考核的；</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2</w:t>
      </w:r>
      <w:r>
        <w:rPr>
          <w:rFonts w:ascii="??_GB2312" w:eastAsia="Times New Roman" w:hAnsi="Arial Narrow"/>
          <w:sz w:val="28"/>
          <w:szCs w:val="28"/>
        </w:rPr>
        <w:t>、未按远程网络考核相关要求摆放视频机位，提醒后仍不改正的；</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3</w:t>
      </w:r>
      <w:r>
        <w:rPr>
          <w:rFonts w:ascii="??_GB2312" w:eastAsia="Times New Roman" w:hAnsi="Arial Narrow"/>
          <w:sz w:val="28"/>
          <w:szCs w:val="28"/>
        </w:rPr>
        <w:t>、视频监控范围内有其他无关人员的；</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4</w:t>
      </w:r>
      <w:r>
        <w:rPr>
          <w:rFonts w:ascii="??_GB2312" w:eastAsia="Times New Roman" w:hAnsi="Arial Narrow"/>
          <w:sz w:val="28"/>
          <w:szCs w:val="28"/>
        </w:rPr>
        <w:t>、未经考场工作人员同意在考试过程中擅自离开座位或脱离视频监控范围的；</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5</w:t>
      </w:r>
      <w:r>
        <w:rPr>
          <w:rFonts w:ascii="??_GB2312" w:eastAsia="Times New Roman" w:hAnsi="Arial Narrow"/>
          <w:sz w:val="28"/>
          <w:szCs w:val="28"/>
        </w:rPr>
        <w:t>、由他人冒名代替参加考试的；</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6</w:t>
      </w:r>
      <w:r>
        <w:rPr>
          <w:rFonts w:ascii="??_GB2312" w:eastAsia="Times New Roman" w:hAnsi="Arial Narrow"/>
          <w:sz w:val="28"/>
          <w:szCs w:val="28"/>
        </w:rPr>
        <w:t>、拒绝、妨碍考试工作人员履行管理职责的；</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7</w:t>
      </w:r>
      <w:r>
        <w:rPr>
          <w:rFonts w:ascii="??_GB2312" w:eastAsia="Times New Roman" w:hAnsi="Arial Narrow"/>
          <w:sz w:val="28"/>
          <w:szCs w:val="28"/>
        </w:rPr>
        <w:t>、其他形式违纪、作弊行为，一经查实，即取消竞赛资格，记入《考生考试诚信档案》。</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（二）指导教师须知</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1</w:t>
      </w:r>
      <w:r>
        <w:rPr>
          <w:rFonts w:ascii="??_GB2312" w:eastAsia="Times New Roman" w:hAnsi="Arial Narrow"/>
          <w:sz w:val="28"/>
          <w:szCs w:val="28"/>
        </w:rPr>
        <w:t>、为赛事的顺利推进，保证活动的组织效率，各参赛队伍应严格按照赛事日程表设定的赛事各环节时间节点，完成相应的工作。</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2</w:t>
      </w:r>
      <w:r>
        <w:rPr>
          <w:rFonts w:ascii="??_GB2312" w:eastAsia="Times New Roman" w:hAnsi="Arial Narrow"/>
          <w:sz w:val="28"/>
          <w:szCs w:val="28"/>
        </w:rPr>
        <w:t>、领队和指导老师在竞赛期间应密切关注</w:t>
      </w:r>
      <w:r>
        <w:rPr>
          <w:rFonts w:ascii="??_GB2312" w:eastAsia="Times New Roman" w:hAnsi="Arial Narrow" w:cs="??_GB2312"/>
          <w:sz w:val="28"/>
          <w:szCs w:val="28"/>
        </w:rPr>
        <w:t>2022</w:t>
      </w:r>
      <w:r>
        <w:rPr>
          <w:rFonts w:ascii="??_GB2312" w:eastAsia="Times New Roman" w:hAnsi="Arial Narrow"/>
          <w:sz w:val="28"/>
          <w:szCs w:val="28"/>
        </w:rPr>
        <w:t>安徽省大学生网络与分布式系统创新设计大赛工作群（</w:t>
      </w:r>
      <w:r>
        <w:rPr>
          <w:rFonts w:ascii="??_GB2312" w:eastAsia="Times New Roman" w:hAnsi="Arial Narrow" w:cs="??_GB2312"/>
          <w:sz w:val="28"/>
          <w:szCs w:val="28"/>
        </w:rPr>
        <w:t>QQ</w:t>
      </w:r>
      <w:r>
        <w:rPr>
          <w:rFonts w:ascii="??_GB2312" w:eastAsia="Times New Roman" w:hAnsi="Arial Narrow"/>
          <w:sz w:val="28"/>
          <w:szCs w:val="28"/>
        </w:rPr>
        <w:t>群或</w:t>
      </w:r>
      <w:proofErr w:type="gramStart"/>
      <w:r>
        <w:rPr>
          <w:rFonts w:ascii="??_GB2312" w:eastAsia="Times New Roman" w:hAnsi="Arial Narrow"/>
          <w:sz w:val="28"/>
          <w:szCs w:val="28"/>
        </w:rPr>
        <w:t>微信群</w:t>
      </w:r>
      <w:proofErr w:type="gramEnd"/>
      <w:r>
        <w:rPr>
          <w:rFonts w:ascii="??_GB2312" w:eastAsia="Times New Roman" w:hAnsi="Arial Narrow"/>
          <w:sz w:val="28"/>
          <w:szCs w:val="28"/>
        </w:rPr>
        <w:t>）发布的通知等文件。</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（三）参赛选手须知</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1</w:t>
      </w:r>
      <w:r>
        <w:rPr>
          <w:rFonts w:ascii="??_GB2312" w:eastAsia="Times New Roman" w:hAnsi="Arial Narrow"/>
          <w:sz w:val="28"/>
          <w:szCs w:val="28"/>
        </w:rPr>
        <w:t>、必须</w:t>
      </w:r>
      <w:proofErr w:type="gramStart"/>
      <w:r>
        <w:rPr>
          <w:rFonts w:ascii="??_GB2312" w:eastAsia="Times New Roman" w:hAnsi="Arial Narrow"/>
          <w:sz w:val="28"/>
          <w:szCs w:val="28"/>
        </w:rPr>
        <w:t>凭大赛</w:t>
      </w:r>
      <w:proofErr w:type="gramEnd"/>
      <w:r>
        <w:rPr>
          <w:rFonts w:ascii="??_GB2312" w:eastAsia="Times New Roman" w:hAnsi="Arial Narrow"/>
          <w:sz w:val="28"/>
          <w:szCs w:val="28"/>
        </w:rPr>
        <w:t>组委会发布的</w:t>
      </w:r>
      <w:r>
        <w:rPr>
          <w:rFonts w:ascii="??_GB2312" w:eastAsia="Times New Roman" w:hAnsi="Arial Narrow"/>
          <w:b/>
          <w:bCs/>
          <w:sz w:val="28"/>
          <w:szCs w:val="28"/>
        </w:rPr>
        <w:t>参赛通知单或参赛证</w:t>
      </w:r>
      <w:r>
        <w:rPr>
          <w:rFonts w:ascii="??_GB2312" w:eastAsia="Times New Roman" w:hAnsi="Arial Narrow"/>
          <w:sz w:val="28"/>
          <w:szCs w:val="28"/>
        </w:rPr>
        <w:t>（加照片）进入</w:t>
      </w:r>
      <w:r>
        <w:rPr>
          <w:rFonts w:ascii="??_GB2312" w:eastAsia="Times New Roman" w:hAnsi="Arial Narrow"/>
          <w:b/>
          <w:bCs/>
          <w:sz w:val="28"/>
          <w:szCs w:val="28"/>
        </w:rPr>
        <w:t>分赛场</w:t>
      </w:r>
      <w:r>
        <w:rPr>
          <w:rFonts w:ascii="??_GB2312" w:eastAsia="Times New Roman" w:hAnsi="Arial Narrow"/>
          <w:sz w:val="28"/>
          <w:szCs w:val="28"/>
        </w:rPr>
        <w:t>，按规定配合做好安检、</w:t>
      </w:r>
      <w:r>
        <w:rPr>
          <w:rFonts w:ascii="??_GB2312" w:eastAsia="Times New Roman" w:hAnsi="Arial Narrow"/>
          <w:b/>
          <w:bCs/>
          <w:sz w:val="28"/>
          <w:szCs w:val="28"/>
        </w:rPr>
        <w:t>疫情防控</w:t>
      </w:r>
      <w:r>
        <w:rPr>
          <w:rFonts w:ascii="??_GB2312" w:eastAsia="Times New Roman" w:hAnsi="Arial Narrow"/>
          <w:sz w:val="28"/>
          <w:szCs w:val="28"/>
        </w:rPr>
        <w:t>工作。</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2</w:t>
      </w:r>
      <w:r>
        <w:rPr>
          <w:rFonts w:ascii="??_GB2312" w:eastAsia="Times New Roman" w:hAnsi="Arial Narrow"/>
          <w:sz w:val="28"/>
          <w:szCs w:val="28"/>
        </w:rPr>
        <w:t>、不准在比赛场所和会议场所吸烟。</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lastRenderedPageBreak/>
        <w:t>3</w:t>
      </w:r>
      <w:r>
        <w:rPr>
          <w:rFonts w:ascii="??_GB2312" w:eastAsia="Times New Roman" w:hAnsi="Arial Narrow"/>
          <w:sz w:val="28"/>
          <w:szCs w:val="28"/>
        </w:rPr>
        <w:t>、除按赛项规程规定的比赛用具外，不能携带与参赛无关的物品入场，禁止使用通讯工具，参加</w:t>
      </w:r>
      <w:proofErr w:type="gramStart"/>
      <w:r>
        <w:rPr>
          <w:rFonts w:ascii="??_GB2312" w:eastAsia="Times New Roman" w:hAnsi="Arial Narrow"/>
          <w:sz w:val="28"/>
          <w:szCs w:val="28"/>
        </w:rPr>
        <w:t>技能赛</w:t>
      </w:r>
      <w:proofErr w:type="gramEnd"/>
      <w:r>
        <w:rPr>
          <w:rFonts w:ascii="??_GB2312" w:eastAsia="Times New Roman" w:hAnsi="Arial Narrow"/>
          <w:sz w:val="28"/>
          <w:szCs w:val="28"/>
        </w:rPr>
        <w:t>的选手不能将移动存储设备（</w:t>
      </w:r>
      <w:proofErr w:type="gramStart"/>
      <w:r>
        <w:rPr>
          <w:rFonts w:ascii="??_GB2312" w:eastAsia="Times New Roman" w:hAnsi="Arial Narrow"/>
          <w:sz w:val="28"/>
          <w:szCs w:val="28"/>
        </w:rPr>
        <w:t>如优盘等</w:t>
      </w:r>
      <w:proofErr w:type="gramEnd"/>
      <w:r>
        <w:rPr>
          <w:rFonts w:ascii="??_GB2312" w:eastAsia="Times New Roman" w:hAnsi="Arial Narrow"/>
          <w:sz w:val="28"/>
          <w:szCs w:val="28"/>
        </w:rPr>
        <w:t>）带入分赛场，也不得将由各校提供的工具、材料等物品带出分赛场。</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4</w:t>
      </w:r>
      <w:r>
        <w:rPr>
          <w:rFonts w:ascii="??_GB2312" w:eastAsia="Times New Roman" w:hAnsi="Arial Narrow"/>
          <w:sz w:val="28"/>
          <w:szCs w:val="28"/>
        </w:rPr>
        <w:t>、服从命令，听从指挥，在规定区域活动，不得擅自离开。</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5</w:t>
      </w:r>
      <w:r>
        <w:rPr>
          <w:rFonts w:ascii="??_GB2312" w:eastAsia="Times New Roman" w:hAnsi="Arial Narrow"/>
          <w:sz w:val="28"/>
          <w:szCs w:val="28"/>
        </w:rPr>
        <w:t>、必须按照安全操作规程正确操作仪器设备，停止工作时应关闭设备电源开关。</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6</w:t>
      </w:r>
      <w:r>
        <w:rPr>
          <w:rFonts w:ascii="??_GB2312" w:eastAsia="Times New Roman" w:hAnsi="Arial Narrow"/>
          <w:sz w:val="28"/>
          <w:szCs w:val="28"/>
        </w:rPr>
        <w:t>、对比赛过程安排或比赛结果有异议，须通过领队向仲裁委员会反映。对于违反赛场纪律、扰乱赛场秩序者，将视情节轻重给</w:t>
      </w:r>
      <w:proofErr w:type="gramStart"/>
      <w:r>
        <w:rPr>
          <w:rFonts w:ascii="??_GB2312" w:eastAsia="Times New Roman" w:hAnsi="Arial Narrow"/>
          <w:sz w:val="28"/>
          <w:szCs w:val="28"/>
        </w:rPr>
        <w:t>予处理</w:t>
      </w:r>
      <w:proofErr w:type="gramEnd"/>
      <w:r>
        <w:rPr>
          <w:rFonts w:ascii="??_GB2312" w:eastAsia="Times New Roman" w:hAnsi="Arial Narrow"/>
          <w:sz w:val="28"/>
          <w:szCs w:val="28"/>
        </w:rPr>
        <w:t>，直至终止比赛、取消比赛资格。</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7</w:t>
      </w:r>
      <w:r>
        <w:rPr>
          <w:rFonts w:ascii="??_GB2312" w:eastAsia="Times New Roman" w:hAnsi="Arial Narrow"/>
          <w:sz w:val="28"/>
          <w:szCs w:val="28"/>
        </w:rPr>
        <w:t>、在比赛期间发生特殊情况时，要保持镇静，服从现场工作人员指挥。遇紧急情况，服从安保人员统一指挥，有序撤离。</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8</w:t>
      </w:r>
      <w:r>
        <w:rPr>
          <w:rFonts w:ascii="??_GB2312" w:eastAsia="Times New Roman" w:hAnsi="Arial Narrow"/>
          <w:sz w:val="28"/>
          <w:szCs w:val="28"/>
        </w:rPr>
        <w:t>、要妥善保管好自身携带的物品，贵重物品（含钱款）妥善存放。</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9</w:t>
      </w:r>
      <w:r>
        <w:rPr>
          <w:rFonts w:ascii="??_GB2312" w:eastAsia="Times New Roman" w:hAnsi="Arial Narrow"/>
          <w:sz w:val="28"/>
          <w:szCs w:val="28"/>
        </w:rPr>
        <w:t>、</w:t>
      </w:r>
      <w:proofErr w:type="gramStart"/>
      <w:r>
        <w:rPr>
          <w:rFonts w:ascii="??_GB2312" w:eastAsia="Times New Roman" w:hAnsi="Arial Narrow"/>
          <w:sz w:val="28"/>
          <w:szCs w:val="28"/>
        </w:rPr>
        <w:t>技能赛</w:t>
      </w:r>
      <w:proofErr w:type="gramEnd"/>
      <w:r>
        <w:rPr>
          <w:rFonts w:ascii="??_GB2312" w:eastAsia="Times New Roman" w:hAnsi="Arial Narrow"/>
          <w:sz w:val="28"/>
          <w:szCs w:val="28"/>
        </w:rPr>
        <w:t>选手在完成任务之后，将任务完成结果提交到教师机，与监考教师确认提交成功后，由本人（或参赛选手队长）签字离场（签工位号）。</w:t>
      </w:r>
    </w:p>
    <w:p w:rsidR="00595972" w:rsidRDefault="008955B3">
      <w:pPr>
        <w:spacing w:line="560" w:lineRule="exact"/>
        <w:ind w:firstLineChars="200" w:firstLine="560"/>
        <w:rPr>
          <w:rFonts w:ascii="??_GB2312" w:eastAsia="Times New Roman" w:hAnsi="Arial Narrow"/>
          <w:b/>
          <w:bCs/>
          <w:sz w:val="28"/>
          <w:szCs w:val="28"/>
        </w:rPr>
      </w:pPr>
      <w:r>
        <w:rPr>
          <w:rFonts w:ascii="??_GB2312" w:eastAsia="Times New Roman" w:hAnsi="Arial Narrow" w:cs="??_GB2312"/>
          <w:sz w:val="28"/>
          <w:szCs w:val="28"/>
        </w:rPr>
        <w:t>10</w:t>
      </w:r>
      <w:r>
        <w:rPr>
          <w:rFonts w:ascii="??_GB2312" w:eastAsia="Times New Roman" w:hAnsi="Arial Narrow"/>
          <w:sz w:val="28"/>
          <w:szCs w:val="28"/>
        </w:rPr>
        <w:t>、因疫情等不可抗力因素而导致不能参赛的情况，则视为自动放弃。</w:t>
      </w:r>
      <w:r>
        <w:rPr>
          <w:rFonts w:ascii="??_GB2312" w:eastAsia="Times New Roman" w:hAnsi="Arial Narrow" w:cs="??_GB2312"/>
          <w:sz w:val="28"/>
          <w:szCs w:val="28"/>
        </w:rPr>
        <w:t xml:space="preserve"> </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（四）工作人员须知</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1</w:t>
      </w:r>
      <w:r>
        <w:rPr>
          <w:rFonts w:ascii="??_GB2312" w:eastAsia="Times New Roman" w:hAnsi="Arial Narrow"/>
          <w:sz w:val="28"/>
          <w:szCs w:val="28"/>
        </w:rPr>
        <w:t>、全体工作人员要按分工准时到岗，服从大赛组委会统一指挥，认真履行职责，尽职尽责做好比赛服务工作，保证比赛顺利进行。</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2</w:t>
      </w:r>
      <w:r>
        <w:rPr>
          <w:rFonts w:ascii="??_GB2312" w:eastAsia="Times New Roman" w:hAnsi="Arial Narrow"/>
          <w:sz w:val="28"/>
          <w:szCs w:val="28"/>
        </w:rPr>
        <w:t>、各参赛学校在本校设立</w:t>
      </w:r>
      <w:r>
        <w:rPr>
          <w:rFonts w:ascii="??_GB2312" w:eastAsia="Times New Roman" w:hAnsi="Arial Narrow"/>
          <w:b/>
          <w:bCs/>
          <w:sz w:val="28"/>
          <w:szCs w:val="28"/>
        </w:rPr>
        <w:t>分赛场</w:t>
      </w:r>
      <w:r>
        <w:rPr>
          <w:rFonts w:ascii="??_GB2312" w:eastAsia="Times New Roman" w:hAnsi="Arial Narrow"/>
          <w:sz w:val="28"/>
          <w:szCs w:val="28"/>
        </w:rPr>
        <w:t>，每个分赛场须安装相应的监控、</w:t>
      </w:r>
      <w:r>
        <w:rPr>
          <w:rFonts w:ascii="??_GB2312" w:eastAsia="Times New Roman" w:hAnsi="Arial Narrow"/>
          <w:b/>
          <w:bCs/>
          <w:sz w:val="28"/>
          <w:szCs w:val="28"/>
        </w:rPr>
        <w:t>直播</w:t>
      </w:r>
      <w:r>
        <w:rPr>
          <w:rFonts w:ascii="??_GB2312" w:eastAsia="Times New Roman" w:hAnsi="Arial Narrow"/>
          <w:sz w:val="28"/>
          <w:szCs w:val="28"/>
        </w:rPr>
        <w:t>和录像设备，并有义务保障比赛期间网络的畅通。各校要安排本校相关赛</w:t>
      </w:r>
      <w:proofErr w:type="gramStart"/>
      <w:r>
        <w:rPr>
          <w:rFonts w:ascii="??_GB2312" w:eastAsia="Times New Roman" w:hAnsi="Arial Narrow"/>
          <w:sz w:val="28"/>
          <w:szCs w:val="28"/>
        </w:rPr>
        <w:t>务</w:t>
      </w:r>
      <w:proofErr w:type="gramEnd"/>
      <w:r>
        <w:rPr>
          <w:rFonts w:ascii="??_GB2312" w:eastAsia="Times New Roman" w:hAnsi="Arial Narrow"/>
          <w:sz w:val="28"/>
          <w:szCs w:val="28"/>
        </w:rPr>
        <w:t>人员认真检查、核准证件，非参赛选手不准进入本校分赛场。</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3</w:t>
      </w:r>
      <w:r>
        <w:rPr>
          <w:rFonts w:ascii="??_GB2312" w:eastAsia="Times New Roman" w:hAnsi="Arial Narrow"/>
          <w:sz w:val="28"/>
          <w:szCs w:val="28"/>
        </w:rPr>
        <w:t>、赛项评委专家组在大赛组委会领导下工作，负责本赛项的竞赛技术指导、评审和总结比赛结果。技术人员要始终在线上现场，随时准备解决竞赛中出现的技术问题。</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lastRenderedPageBreak/>
        <w:t>4</w:t>
      </w:r>
      <w:r>
        <w:rPr>
          <w:rFonts w:ascii="??_GB2312" w:eastAsia="Times New Roman" w:hAnsi="Arial Narrow"/>
          <w:sz w:val="28"/>
          <w:szCs w:val="28"/>
        </w:rPr>
        <w:t>、工作组人员，认真维持</w:t>
      </w:r>
      <w:r>
        <w:rPr>
          <w:rFonts w:ascii="??_GB2312" w:eastAsia="Times New Roman" w:hAnsi="Arial Narrow"/>
          <w:b/>
          <w:bCs/>
          <w:sz w:val="28"/>
          <w:szCs w:val="28"/>
        </w:rPr>
        <w:t>线上</w:t>
      </w:r>
      <w:r>
        <w:rPr>
          <w:rFonts w:ascii="??_GB2312" w:eastAsia="Times New Roman" w:hAnsi="Arial Narrow"/>
          <w:sz w:val="28"/>
          <w:szCs w:val="28"/>
        </w:rPr>
        <w:t>赛场秩序，负责比赛技术操作的全过程。当比赛出现技术问题（包括设备、器材等）时，应在</w:t>
      </w:r>
      <w:r>
        <w:rPr>
          <w:rFonts w:ascii="??_GB2312" w:eastAsia="Times New Roman" w:hAnsi="Arial Narrow"/>
          <w:b/>
          <w:bCs/>
          <w:sz w:val="28"/>
          <w:szCs w:val="28"/>
        </w:rPr>
        <w:t>线上</w:t>
      </w:r>
      <w:r>
        <w:rPr>
          <w:rFonts w:ascii="??_GB2312" w:eastAsia="Times New Roman" w:hAnsi="Arial Narrow"/>
          <w:sz w:val="28"/>
          <w:szCs w:val="28"/>
        </w:rPr>
        <w:t>及时处理；如需延长比赛时间，须得到评委专家组同意后方可进行。</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5</w:t>
      </w:r>
      <w:r>
        <w:rPr>
          <w:rFonts w:ascii="??_GB2312" w:eastAsia="Times New Roman" w:hAnsi="Arial Narrow"/>
          <w:sz w:val="28"/>
          <w:szCs w:val="28"/>
        </w:rPr>
        <w:t>、工作人员不能在赛场内接听或打电话，评委在比赛期间关闭手机。</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6</w:t>
      </w:r>
      <w:r>
        <w:rPr>
          <w:rFonts w:ascii="??_GB2312" w:eastAsia="Times New Roman" w:hAnsi="Arial Narrow"/>
          <w:sz w:val="28"/>
          <w:szCs w:val="28"/>
        </w:rPr>
        <w:t>、工作人员对于参赛选手的问题，需按大赛规定或正确的操作技术来解答，不清楚的要及时请示组委会，不得随意答复，否则，将追究责任。</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7</w:t>
      </w:r>
      <w:r>
        <w:rPr>
          <w:rFonts w:ascii="??_GB2312" w:eastAsia="Times New Roman" w:hAnsi="Arial Narrow"/>
          <w:sz w:val="28"/>
          <w:szCs w:val="28"/>
        </w:rPr>
        <w:t>、如遇突发事件，要及时向总工作组报告，同时做好疏导工作，避免重大事故发生，确保大赛圆满成功。</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8</w:t>
      </w:r>
      <w:r>
        <w:rPr>
          <w:rFonts w:ascii="??_GB2312" w:eastAsia="Times New Roman" w:hAnsi="Arial Narrow"/>
          <w:sz w:val="28"/>
          <w:szCs w:val="28"/>
        </w:rPr>
        <w:t>、留档备案。检查各部分材料包括裁判判分和最终成绩等，要有裁判、评委、裁判长和仲裁委签字，帮助核对材料和密封并</w:t>
      </w:r>
      <w:proofErr w:type="gramStart"/>
      <w:r>
        <w:rPr>
          <w:rFonts w:ascii="??_GB2312" w:eastAsia="Times New Roman" w:hAnsi="Arial Narrow"/>
          <w:sz w:val="28"/>
          <w:szCs w:val="28"/>
        </w:rPr>
        <w:t>交学校</w:t>
      </w:r>
      <w:proofErr w:type="gramEnd"/>
      <w:r>
        <w:rPr>
          <w:rFonts w:ascii="??_GB2312" w:eastAsia="Times New Roman" w:hAnsi="Arial Narrow"/>
          <w:sz w:val="28"/>
          <w:szCs w:val="28"/>
        </w:rPr>
        <w:t>存档。</w:t>
      </w:r>
    </w:p>
    <w:p w:rsidR="00595972" w:rsidRDefault="008955B3" w:rsidP="008955B3">
      <w:pPr>
        <w:spacing w:line="560" w:lineRule="exact"/>
        <w:ind w:firstLineChars="200" w:firstLine="562"/>
        <w:rPr>
          <w:rFonts w:ascii="??_GB2312" w:eastAsia="Times New Roman" w:hAnsi="Arial Narrow"/>
          <w:b/>
          <w:bCs/>
          <w:sz w:val="28"/>
          <w:szCs w:val="28"/>
        </w:rPr>
      </w:pPr>
      <w:r>
        <w:rPr>
          <w:rFonts w:ascii="??_GB2312" w:eastAsia="Times New Roman" w:hAnsi="Arial Narrow"/>
          <w:b/>
          <w:bCs/>
          <w:sz w:val="28"/>
          <w:szCs w:val="28"/>
        </w:rPr>
        <w:t>十五、申诉与仲裁</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（一）申诉。本赛项在比赛过程中若出现有失公正或有关人员违规等现象，代表队领队可在比赛结束后</w:t>
      </w:r>
      <w:r>
        <w:rPr>
          <w:rFonts w:ascii="??_GB2312" w:eastAsia="Times New Roman" w:hAnsi="Arial Narrow" w:cs="??_GB2312"/>
          <w:sz w:val="28"/>
          <w:szCs w:val="28"/>
        </w:rPr>
        <w:t>2</w:t>
      </w:r>
      <w:r>
        <w:rPr>
          <w:rFonts w:ascii="??_GB2312" w:eastAsia="Times New Roman" w:hAnsi="Arial Narrow"/>
          <w:sz w:val="28"/>
          <w:szCs w:val="28"/>
        </w:rPr>
        <w:t>小时之内向仲裁委员会提出书面申诉。</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（二）仲裁。仲裁委员会在接到申诉后的</w:t>
      </w:r>
      <w:r>
        <w:rPr>
          <w:rFonts w:ascii="??_GB2312" w:eastAsia="Times New Roman" w:hAnsi="Arial Narrow" w:cs="??_GB2312"/>
          <w:sz w:val="28"/>
          <w:szCs w:val="28"/>
        </w:rPr>
        <w:t>2</w:t>
      </w:r>
      <w:r>
        <w:rPr>
          <w:rFonts w:ascii="??_GB2312" w:eastAsia="Times New Roman" w:hAnsi="Arial Narrow"/>
          <w:sz w:val="28"/>
          <w:szCs w:val="28"/>
        </w:rPr>
        <w:t>小时内组织复议，并及时反馈复议结果。仲裁委员会的仲裁结果为最终结果。如有参赛队因提起申诉或对申诉处理意见不服而停止比赛甚至滋事，均按弃权处理。比赛不因申诉事件而</w:t>
      </w:r>
      <w:proofErr w:type="gramStart"/>
      <w:r>
        <w:rPr>
          <w:rFonts w:ascii="??_GB2312" w:eastAsia="Times New Roman" w:hAnsi="Arial Narrow"/>
          <w:sz w:val="28"/>
          <w:szCs w:val="28"/>
        </w:rPr>
        <w:t>组织重</w:t>
      </w:r>
      <w:proofErr w:type="gramEnd"/>
      <w:r>
        <w:rPr>
          <w:rFonts w:ascii="??_GB2312" w:eastAsia="Times New Roman" w:hAnsi="Arial Narrow"/>
          <w:sz w:val="28"/>
          <w:szCs w:val="28"/>
        </w:rPr>
        <w:t>赛。</w:t>
      </w:r>
    </w:p>
    <w:p w:rsidR="00595972" w:rsidRDefault="008955B3">
      <w:pPr>
        <w:spacing w:line="560" w:lineRule="exact"/>
        <w:ind w:left="560"/>
        <w:rPr>
          <w:rFonts w:ascii="??_GB2312" w:eastAsia="Times New Roman" w:hAnsi="Arial Narrow"/>
          <w:b/>
          <w:bCs/>
          <w:sz w:val="28"/>
          <w:szCs w:val="28"/>
        </w:rPr>
      </w:pPr>
      <w:r>
        <w:rPr>
          <w:rFonts w:ascii="??_GB2312" w:eastAsia="Times New Roman" w:hAnsi="Arial Narrow"/>
          <w:b/>
          <w:bCs/>
          <w:sz w:val="28"/>
          <w:szCs w:val="28"/>
        </w:rPr>
        <w:t>十六、疫情防控</w:t>
      </w:r>
    </w:p>
    <w:p w:rsidR="00595972" w:rsidRDefault="008955B3">
      <w:pPr>
        <w:numPr>
          <w:ilvl w:val="255"/>
          <w:numId w:val="0"/>
        </w:numPr>
        <w:spacing w:line="560" w:lineRule="exact"/>
        <w:rPr>
          <w:rFonts w:ascii="??_GB2312" w:eastAsia="Times New Roman" w:hAnsi="Arial Narrow"/>
          <w:sz w:val="28"/>
          <w:szCs w:val="28"/>
        </w:rPr>
      </w:pPr>
      <w:r>
        <w:rPr>
          <w:rFonts w:ascii="??_GB2312" w:eastAsia="Times New Roman" w:hAnsi="Arial Narrow" w:cs="??_GB2312"/>
          <w:sz w:val="28"/>
          <w:szCs w:val="28"/>
        </w:rPr>
        <w:t xml:space="preserve">    </w:t>
      </w:r>
      <w:r>
        <w:rPr>
          <w:rFonts w:ascii="??_GB2312" w:eastAsia="Times New Roman" w:hAnsi="Arial Narrow"/>
          <w:sz w:val="28"/>
          <w:szCs w:val="28"/>
        </w:rPr>
        <w:t>各个赛场的疫情防控措施须严格按照教育厅疫情防控相关文件要求施行。其中竞赛主赛场的疫情防控工作由蚌埠学院、巢湖学院根据相关文件要求负责实施，各分赛场疫情防控工作由各校按照各校的疫情防控文件要求采取相应的防控措施，对本校参赛队员、指导教师和相关工作人员等进行严格管理，参赛队员在参赛前</w:t>
      </w:r>
      <w:r>
        <w:rPr>
          <w:rFonts w:ascii="??_GB2312" w:eastAsia="Times New Roman" w:hAnsi="Arial Narrow" w:cs="??_GB2312"/>
          <w:sz w:val="28"/>
          <w:szCs w:val="28"/>
        </w:rPr>
        <w:t>14</w:t>
      </w:r>
      <w:r>
        <w:rPr>
          <w:rFonts w:ascii="??_GB2312" w:eastAsia="Times New Roman" w:hAnsi="Arial Narrow"/>
          <w:sz w:val="28"/>
          <w:szCs w:val="28"/>
        </w:rPr>
        <w:t>天内</w:t>
      </w:r>
      <w:proofErr w:type="gramStart"/>
      <w:r>
        <w:rPr>
          <w:rFonts w:ascii="??_GB2312" w:eastAsia="Times New Roman" w:hAnsi="Arial Narrow"/>
          <w:sz w:val="28"/>
          <w:szCs w:val="28"/>
        </w:rPr>
        <w:t>不</w:t>
      </w:r>
      <w:proofErr w:type="gramEnd"/>
      <w:r>
        <w:rPr>
          <w:rFonts w:ascii="??_GB2312" w:eastAsia="Times New Roman" w:hAnsi="Arial Narrow"/>
          <w:sz w:val="28"/>
          <w:szCs w:val="28"/>
        </w:rPr>
        <w:t>得出校（否则不得参加比赛），如有违反有关疫情防控的有关规定和不服从管理的，各校（分赛场负责人）按有关文件要求及时上报，相关参赛队员将立刻自动取消参赛资格（且按要求进行相应隔离），并协助有关机关对相</w:t>
      </w:r>
      <w:r>
        <w:rPr>
          <w:rFonts w:ascii="??_GB2312" w:eastAsia="Times New Roman" w:hAnsi="Arial Narrow"/>
          <w:sz w:val="28"/>
          <w:szCs w:val="28"/>
        </w:rPr>
        <w:lastRenderedPageBreak/>
        <w:t>应人员予以处理。</w:t>
      </w:r>
    </w:p>
    <w:p w:rsidR="00595972" w:rsidRDefault="008955B3" w:rsidP="008955B3">
      <w:pPr>
        <w:spacing w:line="560" w:lineRule="exact"/>
        <w:ind w:firstLineChars="200" w:firstLine="562"/>
        <w:rPr>
          <w:rFonts w:ascii="??_GB2312" w:eastAsia="Times New Roman" w:hAnsi="Arial Narrow"/>
          <w:b/>
          <w:bCs/>
          <w:sz w:val="28"/>
          <w:szCs w:val="28"/>
        </w:rPr>
      </w:pPr>
      <w:r>
        <w:rPr>
          <w:rFonts w:ascii="??_GB2312" w:eastAsia="Times New Roman" w:hAnsi="Arial Narrow"/>
          <w:b/>
          <w:bCs/>
          <w:sz w:val="28"/>
          <w:szCs w:val="28"/>
        </w:rPr>
        <w:t>十七、竞赛观摩</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竞赛设置观摩区域和参观路线，向媒体、企业代表、院校师生及家长等社会公众开放，不允许有大声喧哗等影响参赛选手竞赛的行为发生。指导教师可以观摩，但不能进入赛场内指导。为保证大赛顺利进行，在观摩期间应遵循以下规则：</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1</w:t>
      </w:r>
      <w:r>
        <w:rPr>
          <w:rFonts w:ascii="??_GB2312" w:eastAsia="Times New Roman" w:hAnsi="Arial Narrow"/>
          <w:sz w:val="28"/>
          <w:szCs w:val="28"/>
        </w:rPr>
        <w:t>、除与竞赛直接有关的工作人员、巡视员、评委、裁判员、参赛选手外，其余人员均为观摩观众。</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2</w:t>
      </w:r>
      <w:r>
        <w:rPr>
          <w:rFonts w:ascii="??_GB2312" w:eastAsia="Times New Roman" w:hAnsi="Arial Narrow"/>
          <w:sz w:val="28"/>
          <w:szCs w:val="28"/>
        </w:rPr>
        <w:t>、请勿在选手准备或比赛中交谈或欢呼；请勿对选手打手势，包括哑语沟通等明示、暗示行为，禁止鼓掌喝彩等发出声音的行为。</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3</w:t>
      </w:r>
      <w:r>
        <w:rPr>
          <w:rFonts w:ascii="??_GB2312" w:eastAsia="Times New Roman" w:hAnsi="Arial Narrow"/>
          <w:sz w:val="28"/>
          <w:szCs w:val="28"/>
        </w:rPr>
        <w:t>、请勿在观摩比赛时使用相机、摄影机等一切对比赛正常进行造成干扰的带有闪光灯及快门音的设备。</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4</w:t>
      </w:r>
      <w:r>
        <w:rPr>
          <w:rFonts w:ascii="??_GB2312" w:eastAsia="Times New Roman" w:hAnsi="Arial Narrow"/>
          <w:sz w:val="28"/>
          <w:szCs w:val="28"/>
        </w:rPr>
        <w:t>、不得违反大赛规定的各项纪律。请站在规划的观摩</w:t>
      </w:r>
      <w:proofErr w:type="gramStart"/>
      <w:r>
        <w:rPr>
          <w:rFonts w:ascii="??_GB2312" w:eastAsia="Times New Roman" w:hAnsi="Arial Narrow"/>
          <w:sz w:val="28"/>
          <w:szCs w:val="28"/>
        </w:rPr>
        <w:t>席或者</w:t>
      </w:r>
      <w:proofErr w:type="gramEnd"/>
      <w:r>
        <w:rPr>
          <w:rFonts w:ascii="??_GB2312" w:eastAsia="Times New Roman" w:hAnsi="Arial Narrow"/>
          <w:sz w:val="28"/>
          <w:szCs w:val="28"/>
        </w:rPr>
        <w:t>安全线以外观看比赛，并遵循赛场内工作人员和竞赛裁判人员的指挥，不得有围攻裁判员、选手或者其他工作人员的行为。</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5</w:t>
      </w:r>
      <w:r>
        <w:rPr>
          <w:rFonts w:ascii="??_GB2312" w:eastAsia="Times New Roman" w:hAnsi="Arial Narrow"/>
          <w:sz w:val="28"/>
          <w:szCs w:val="28"/>
        </w:rPr>
        <w:t>、请务必保持赛场清洁，禁止将无盖饮料带入室内，请勿随手乱扔垃圾等杂物。</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6</w:t>
      </w:r>
      <w:r>
        <w:rPr>
          <w:rFonts w:ascii="??_GB2312" w:eastAsia="Times New Roman" w:hAnsi="Arial Narrow"/>
          <w:sz w:val="28"/>
          <w:szCs w:val="28"/>
        </w:rPr>
        <w:t>、为确保选手正常比赛，观众席内严禁携带手机及其他任何通讯工具，违者除将本人驱逐出观摩场地外，还将视情况严重程度对所在代表队的选手的成绩进行扣分直至取消比赛资格。</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7</w:t>
      </w:r>
      <w:r>
        <w:rPr>
          <w:rFonts w:ascii="??_GB2312" w:eastAsia="Times New Roman" w:hAnsi="Arial Narrow"/>
          <w:sz w:val="28"/>
          <w:szCs w:val="28"/>
        </w:rPr>
        <w:t>、如果对成绩产生质疑的，请通过各参赛队领队向组委会仲裁委员会提出，不得在比赛现场发言。</w:t>
      </w:r>
    </w:p>
    <w:p w:rsidR="00595972" w:rsidRDefault="008955B3" w:rsidP="008955B3">
      <w:pPr>
        <w:spacing w:line="560" w:lineRule="exact"/>
        <w:ind w:firstLineChars="200" w:firstLine="562"/>
        <w:rPr>
          <w:rFonts w:ascii="??_GB2312" w:eastAsia="Times New Roman" w:hAnsi="Arial Narrow"/>
          <w:b/>
          <w:bCs/>
          <w:sz w:val="28"/>
          <w:szCs w:val="28"/>
        </w:rPr>
      </w:pPr>
      <w:r>
        <w:rPr>
          <w:rFonts w:ascii="??_GB2312" w:eastAsia="Times New Roman" w:hAnsi="Arial Narrow"/>
          <w:b/>
          <w:bCs/>
          <w:sz w:val="28"/>
          <w:szCs w:val="28"/>
        </w:rPr>
        <w:t>十八、竞赛直播（竞赛录像）</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1</w:t>
      </w:r>
      <w:r>
        <w:rPr>
          <w:rFonts w:ascii="??_GB2312" w:eastAsia="Times New Roman" w:hAnsi="Arial Narrow"/>
          <w:sz w:val="28"/>
          <w:szCs w:val="28"/>
        </w:rPr>
        <w:t>、赛场内部署无盲点录像设备，能全程实时录制并播送赛场情况；</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2</w:t>
      </w:r>
      <w:r>
        <w:rPr>
          <w:rFonts w:ascii="??_GB2312" w:eastAsia="Times New Roman" w:hAnsi="Arial Narrow"/>
          <w:sz w:val="28"/>
          <w:szCs w:val="28"/>
        </w:rPr>
        <w:t>、在赛场外设置大屏幕或投影，同步显示赛场内竞赛状况；</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lastRenderedPageBreak/>
        <w:t>3</w:t>
      </w:r>
      <w:r>
        <w:rPr>
          <w:rFonts w:ascii="??_GB2312" w:eastAsia="Times New Roman" w:hAnsi="Arial Narrow"/>
          <w:sz w:val="28"/>
          <w:szCs w:val="28"/>
        </w:rPr>
        <w:t>、有条件的可使用网上直播系统；</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cs="??_GB2312"/>
          <w:sz w:val="28"/>
          <w:szCs w:val="28"/>
        </w:rPr>
        <w:t>4</w:t>
      </w:r>
      <w:r>
        <w:rPr>
          <w:rFonts w:ascii="??_GB2312" w:eastAsia="Times New Roman" w:hAnsi="Arial Narrow"/>
          <w:sz w:val="28"/>
          <w:szCs w:val="28"/>
        </w:rPr>
        <w:t>、多机位拍摄开幕式、闭幕式，制作优秀选手采访、优秀指导教师采访、裁判专家点评和企业人士采访视频资料，突出赛项的技能重点与优势特色，为宣传、仲裁、资源转化提供全面的信息资料。</w:t>
      </w:r>
    </w:p>
    <w:p w:rsidR="00595972" w:rsidRDefault="008955B3" w:rsidP="008955B3">
      <w:pPr>
        <w:spacing w:line="560" w:lineRule="exact"/>
        <w:ind w:firstLineChars="200" w:firstLine="562"/>
        <w:rPr>
          <w:rFonts w:ascii="??_GB2312" w:eastAsia="Times New Roman" w:hAnsi="Arial Narrow"/>
          <w:b/>
          <w:bCs/>
          <w:sz w:val="28"/>
          <w:szCs w:val="28"/>
        </w:rPr>
      </w:pPr>
      <w:r>
        <w:rPr>
          <w:rFonts w:ascii="??_GB2312" w:eastAsia="Times New Roman" w:hAnsi="Arial Narrow"/>
          <w:b/>
          <w:bCs/>
          <w:sz w:val="28"/>
          <w:szCs w:val="28"/>
        </w:rPr>
        <w:t>十九、竞赛宣传</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在大赛组委会组织下，建立大赛指导教师</w:t>
      </w:r>
      <w:r>
        <w:rPr>
          <w:rFonts w:ascii="??_GB2312" w:eastAsia="Times New Roman" w:hAnsi="Arial Narrow" w:cs="??_GB2312"/>
          <w:sz w:val="28"/>
          <w:szCs w:val="28"/>
        </w:rPr>
        <w:t>QQ</w:t>
      </w:r>
      <w:r>
        <w:rPr>
          <w:rFonts w:ascii="??_GB2312" w:eastAsia="Times New Roman" w:hAnsi="Arial Narrow"/>
          <w:sz w:val="28"/>
          <w:szCs w:val="28"/>
        </w:rPr>
        <w:t>群；建设大赛网站，及时、有效、多渠道地发布竞赛信息。由安徽省电子学会、安徽省计算机学会、蚌埠学院和巢湖学院宣传部负责大赛的宣传工作。</w:t>
      </w:r>
    </w:p>
    <w:p w:rsidR="00595972" w:rsidRDefault="008955B3" w:rsidP="008955B3">
      <w:pPr>
        <w:spacing w:line="560" w:lineRule="exact"/>
        <w:ind w:firstLineChars="200" w:firstLine="562"/>
        <w:rPr>
          <w:rFonts w:ascii="??_GB2312" w:eastAsia="Times New Roman" w:hAnsi="Arial Narrow"/>
          <w:b/>
          <w:bCs/>
          <w:sz w:val="28"/>
          <w:szCs w:val="28"/>
        </w:rPr>
      </w:pPr>
      <w:bookmarkStart w:id="16" w:name="_Toc15824_WPSOffice_Level1"/>
      <w:bookmarkStart w:id="17" w:name="_Toc1543"/>
      <w:bookmarkStart w:id="18" w:name="_Toc40171037"/>
      <w:bookmarkStart w:id="19" w:name="_Toc2487_WPSOffice_Level1"/>
      <w:bookmarkStart w:id="20" w:name="_Toc20258526"/>
      <w:r>
        <w:rPr>
          <w:rFonts w:ascii="??_GB2312" w:eastAsia="Times New Roman" w:hAnsi="Arial Narrow"/>
          <w:b/>
          <w:bCs/>
          <w:sz w:val="28"/>
          <w:szCs w:val="28"/>
        </w:rPr>
        <w:t>二十、竞赛联系</w:t>
      </w:r>
      <w:bookmarkEnd w:id="16"/>
      <w:bookmarkEnd w:id="17"/>
      <w:bookmarkEnd w:id="18"/>
      <w:bookmarkEnd w:id="19"/>
      <w:bookmarkEnd w:id="20"/>
    </w:p>
    <w:p w:rsidR="00595972" w:rsidRDefault="008955B3">
      <w:pPr>
        <w:spacing w:line="560" w:lineRule="exact"/>
        <w:ind w:firstLineChars="200" w:firstLine="560"/>
        <w:rPr>
          <w:rFonts w:ascii="??_GB2312" w:eastAsia="Times New Roman" w:hAnsi="Arial Narrow" w:cs="??_GB2312"/>
          <w:sz w:val="28"/>
          <w:szCs w:val="28"/>
        </w:rPr>
      </w:pPr>
      <w:r>
        <w:rPr>
          <w:rFonts w:ascii="??_GB2312" w:eastAsia="Times New Roman" w:hAnsi="Arial Narrow"/>
          <w:sz w:val="28"/>
          <w:szCs w:val="28"/>
        </w:rPr>
        <w:t>大赛指导教师</w:t>
      </w:r>
      <w:r>
        <w:rPr>
          <w:rFonts w:ascii="??_GB2312" w:eastAsia="Times New Roman" w:hAnsi="Arial Narrow" w:cs="??_GB2312"/>
          <w:sz w:val="28"/>
          <w:szCs w:val="28"/>
        </w:rPr>
        <w:t>QQ</w:t>
      </w:r>
      <w:r>
        <w:rPr>
          <w:rFonts w:ascii="??_GB2312" w:eastAsia="Times New Roman" w:hAnsi="Arial Narrow"/>
          <w:sz w:val="28"/>
          <w:szCs w:val="28"/>
        </w:rPr>
        <w:t>群：</w:t>
      </w:r>
      <w:r>
        <w:rPr>
          <w:rFonts w:ascii="??_GB2312" w:eastAsia="Times New Roman" w:hAnsi="Arial Narrow" w:cs="??_GB2312"/>
          <w:sz w:val="28"/>
          <w:szCs w:val="28"/>
        </w:rPr>
        <w:t>796824498</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大赛网站：</w:t>
      </w:r>
      <w:r>
        <w:rPr>
          <w:rFonts w:ascii="??_GB2312" w:eastAsia="Times New Roman" w:hAnsi="Arial Narrow" w:cs="??_GB2312"/>
          <w:sz w:val="28"/>
          <w:szCs w:val="28"/>
        </w:rPr>
        <w:t xml:space="preserve"> http://www.ahie.org.cn</w:t>
      </w:r>
    </w:p>
    <w:p w:rsidR="00595972" w:rsidRDefault="008955B3">
      <w:pPr>
        <w:spacing w:line="560" w:lineRule="exact"/>
        <w:ind w:firstLineChars="200" w:firstLine="560"/>
        <w:rPr>
          <w:rFonts w:ascii="??_GB2312" w:eastAsia="Times New Roman" w:hAnsi="Arial Narrow" w:cs="??_GB2312"/>
          <w:sz w:val="28"/>
          <w:szCs w:val="28"/>
        </w:rPr>
      </w:pPr>
      <w:r>
        <w:rPr>
          <w:rFonts w:ascii="??_GB2312" w:eastAsia="Times New Roman" w:hAnsi="Arial Narrow"/>
          <w:sz w:val="28"/>
          <w:szCs w:val="28"/>
        </w:rPr>
        <w:t>联系人：</w:t>
      </w:r>
      <w:proofErr w:type="gramStart"/>
      <w:r>
        <w:rPr>
          <w:rFonts w:ascii="??_GB2312" w:eastAsia="Times New Roman" w:hAnsi="Arial Narrow"/>
          <w:sz w:val="28"/>
          <w:szCs w:val="28"/>
        </w:rPr>
        <w:t>黄迎辉</w:t>
      </w:r>
      <w:proofErr w:type="gramEnd"/>
      <w:r>
        <w:rPr>
          <w:rFonts w:ascii="??_GB2312" w:eastAsia="Times New Roman" w:hAnsi="Arial Narrow"/>
          <w:sz w:val="28"/>
          <w:szCs w:val="28"/>
        </w:rPr>
        <w:t>（蚌埠学院）</w:t>
      </w:r>
      <w:r>
        <w:rPr>
          <w:rFonts w:ascii="??_GB2312" w:eastAsia="Times New Roman" w:hAnsi="Arial Narrow" w:cs="??_GB2312"/>
          <w:sz w:val="28"/>
          <w:szCs w:val="28"/>
        </w:rPr>
        <w:t xml:space="preserve">    13855290751</w:t>
      </w:r>
    </w:p>
    <w:p w:rsidR="00595972" w:rsidRDefault="008955B3">
      <w:pPr>
        <w:spacing w:line="560" w:lineRule="exact"/>
        <w:ind w:firstLineChars="600" w:firstLine="1680"/>
        <w:rPr>
          <w:rFonts w:ascii="??_GB2312" w:eastAsia="Times New Roman" w:hAnsi="Arial Narrow" w:cs="??_GB2312"/>
          <w:sz w:val="28"/>
          <w:szCs w:val="28"/>
        </w:rPr>
      </w:pPr>
      <w:r>
        <w:rPr>
          <w:rFonts w:ascii="??_GB2312" w:eastAsia="Times New Roman" w:hAnsi="Arial Narrow"/>
          <w:sz w:val="28"/>
          <w:szCs w:val="28"/>
        </w:rPr>
        <w:t>李</w:t>
      </w:r>
      <w:r>
        <w:rPr>
          <w:rFonts w:ascii="??_GB2312" w:eastAsia="Times New Roman" w:hAnsi="Arial Narrow" w:cs="??_GB2312"/>
          <w:sz w:val="28"/>
          <w:szCs w:val="28"/>
        </w:rPr>
        <w:t xml:space="preserve">  </w:t>
      </w:r>
      <w:proofErr w:type="gramStart"/>
      <w:r>
        <w:rPr>
          <w:rFonts w:ascii="??_GB2312" w:eastAsia="Times New Roman" w:hAnsi="Arial Narrow"/>
          <w:sz w:val="28"/>
          <w:szCs w:val="28"/>
        </w:rPr>
        <w:t>妍</w:t>
      </w:r>
      <w:proofErr w:type="gramEnd"/>
      <w:r>
        <w:rPr>
          <w:rFonts w:ascii="??_GB2312" w:eastAsia="Times New Roman" w:hAnsi="Arial Narrow"/>
          <w:sz w:val="28"/>
          <w:szCs w:val="28"/>
        </w:rPr>
        <w:t>（蚌埠学院）</w:t>
      </w:r>
      <w:r>
        <w:rPr>
          <w:rFonts w:ascii="??_GB2312" w:eastAsia="Times New Roman" w:hAnsi="Arial Narrow" w:cs="??_GB2312"/>
          <w:sz w:val="28"/>
          <w:szCs w:val="28"/>
        </w:rPr>
        <w:t xml:space="preserve">    13965261086</w:t>
      </w:r>
    </w:p>
    <w:p w:rsidR="00595972" w:rsidRDefault="008955B3">
      <w:pPr>
        <w:spacing w:line="560" w:lineRule="exact"/>
        <w:ind w:left="1120" w:firstLineChars="200" w:firstLine="560"/>
        <w:rPr>
          <w:rFonts w:ascii="??_GB2312" w:eastAsia="Times New Roman" w:hAnsi="Arial Narrow" w:cs="??_GB2312"/>
          <w:sz w:val="28"/>
          <w:szCs w:val="28"/>
        </w:rPr>
      </w:pPr>
      <w:r>
        <w:rPr>
          <w:rFonts w:ascii="??_GB2312" w:eastAsia="Times New Roman" w:hAnsi="Arial Narrow"/>
          <w:sz w:val="28"/>
          <w:szCs w:val="28"/>
        </w:rPr>
        <w:t>许</w:t>
      </w:r>
      <w:r>
        <w:rPr>
          <w:rFonts w:ascii="??_GB2312" w:eastAsia="Times New Roman" w:hAnsi="Arial Narrow" w:cs="??_GB2312"/>
          <w:sz w:val="28"/>
          <w:szCs w:val="28"/>
        </w:rPr>
        <w:t xml:space="preserve">  </w:t>
      </w:r>
      <w:r>
        <w:rPr>
          <w:rFonts w:ascii="??_GB2312" w:eastAsia="Times New Roman" w:hAnsi="Arial Narrow"/>
          <w:sz w:val="28"/>
          <w:szCs w:val="28"/>
        </w:rPr>
        <w:t>航（巢湖学院）</w:t>
      </w:r>
      <w:r>
        <w:rPr>
          <w:rFonts w:ascii="??_GB2312" w:eastAsia="Times New Roman" w:hAnsi="Arial Narrow" w:cs="??_GB2312"/>
          <w:sz w:val="28"/>
          <w:szCs w:val="28"/>
        </w:rPr>
        <w:t xml:space="preserve">    15391981561</w:t>
      </w:r>
    </w:p>
    <w:p w:rsidR="00595972" w:rsidRDefault="008955B3">
      <w:pPr>
        <w:spacing w:line="560" w:lineRule="exact"/>
        <w:ind w:left="1120" w:firstLineChars="200" w:firstLine="560"/>
        <w:rPr>
          <w:rFonts w:ascii="??_GB2312" w:eastAsia="Times New Roman" w:hAnsi="Arial Narrow" w:cs="??_GB2312"/>
          <w:sz w:val="28"/>
          <w:szCs w:val="28"/>
        </w:rPr>
      </w:pPr>
      <w:proofErr w:type="gramStart"/>
      <w:r>
        <w:rPr>
          <w:rFonts w:ascii="??_GB2312" w:eastAsia="Times New Roman" w:hAnsi="Arial Narrow"/>
          <w:sz w:val="28"/>
          <w:szCs w:val="28"/>
        </w:rPr>
        <w:t>疏志年</w:t>
      </w:r>
      <w:proofErr w:type="gramEnd"/>
      <w:r>
        <w:rPr>
          <w:rFonts w:ascii="??_GB2312" w:eastAsia="Times New Roman" w:hAnsi="Arial Narrow"/>
          <w:sz w:val="28"/>
          <w:szCs w:val="28"/>
        </w:rPr>
        <w:t>（巢湖学院）</w:t>
      </w:r>
      <w:r>
        <w:rPr>
          <w:rFonts w:ascii="??_GB2312" w:eastAsia="Times New Roman" w:hAnsi="Arial Narrow" w:cs="??_GB2312"/>
          <w:sz w:val="28"/>
          <w:szCs w:val="28"/>
        </w:rPr>
        <w:t xml:space="preserve">    18956599136</w:t>
      </w:r>
    </w:p>
    <w:p w:rsidR="00595972" w:rsidRDefault="008955B3">
      <w:pPr>
        <w:spacing w:line="560" w:lineRule="exact"/>
        <w:ind w:left="1120" w:firstLineChars="200" w:firstLine="560"/>
        <w:rPr>
          <w:rFonts w:ascii="??_GB2312" w:eastAsia="Times New Roman" w:hAnsi="Arial Narrow" w:cs="??_GB2312"/>
          <w:sz w:val="28"/>
          <w:szCs w:val="28"/>
        </w:rPr>
      </w:pPr>
      <w:r>
        <w:rPr>
          <w:rFonts w:ascii="??_GB2312" w:eastAsia="Times New Roman" w:hAnsi="Arial Narrow"/>
          <w:sz w:val="28"/>
          <w:szCs w:val="28"/>
        </w:rPr>
        <w:t>陈</w:t>
      </w:r>
      <w:r>
        <w:rPr>
          <w:rFonts w:ascii="??_GB2312" w:eastAsia="Times New Roman" w:hAnsi="Arial Narrow" w:cs="??_GB2312"/>
          <w:sz w:val="28"/>
          <w:szCs w:val="28"/>
        </w:rPr>
        <w:t xml:space="preserve">  </w:t>
      </w:r>
      <w:proofErr w:type="gramStart"/>
      <w:r>
        <w:rPr>
          <w:rFonts w:ascii="??_GB2312" w:eastAsia="Times New Roman" w:hAnsi="Arial Narrow"/>
          <w:sz w:val="28"/>
          <w:szCs w:val="28"/>
        </w:rPr>
        <w:t>蕴</w:t>
      </w:r>
      <w:proofErr w:type="gramEnd"/>
      <w:r>
        <w:rPr>
          <w:rFonts w:ascii="??_GB2312" w:eastAsia="Times New Roman" w:hAnsi="Arial Narrow"/>
          <w:sz w:val="28"/>
          <w:szCs w:val="28"/>
        </w:rPr>
        <w:t>（安徽建筑大学）</w:t>
      </w:r>
      <w:r>
        <w:rPr>
          <w:rFonts w:ascii="??_GB2312" w:eastAsia="Times New Roman" w:hAnsi="Arial Narrow" w:cs="??_GB2312"/>
          <w:sz w:val="28"/>
          <w:szCs w:val="28"/>
        </w:rPr>
        <w:t>13865906772</w:t>
      </w:r>
    </w:p>
    <w:p w:rsidR="00595972" w:rsidRDefault="008955B3">
      <w:pPr>
        <w:spacing w:line="560" w:lineRule="exact"/>
        <w:ind w:firstLineChars="200" w:firstLine="560"/>
        <w:rPr>
          <w:rFonts w:ascii="??_GB2312" w:eastAsia="Times New Roman" w:hAnsi="Arial Narrow"/>
          <w:sz w:val="28"/>
          <w:szCs w:val="28"/>
        </w:rPr>
      </w:pPr>
      <w:r>
        <w:rPr>
          <w:rFonts w:ascii="??_GB2312" w:eastAsia="Times New Roman" w:hAnsi="Arial Narrow"/>
          <w:sz w:val="28"/>
          <w:szCs w:val="28"/>
        </w:rPr>
        <w:t>邮箱：</w:t>
      </w:r>
      <w:r>
        <w:rPr>
          <w:rFonts w:ascii="??_GB2312" w:eastAsia="Times New Roman" w:hAnsi="Arial Narrow"/>
          <w:sz w:val="28"/>
          <w:szCs w:val="28"/>
        </w:rPr>
        <w:t>79734456@qq.com</w:t>
      </w:r>
    </w:p>
    <w:p w:rsidR="00595972" w:rsidRDefault="008955B3">
      <w:pPr>
        <w:spacing w:line="560" w:lineRule="exact"/>
        <w:ind w:firstLineChars="200" w:firstLine="562"/>
        <w:rPr>
          <w:rFonts w:ascii="Arial Narrow" w:hAnsi="Arial Narrow" w:cs="Arial Narrow"/>
          <w:b/>
          <w:bCs/>
          <w:sz w:val="28"/>
          <w:szCs w:val="28"/>
        </w:rPr>
      </w:pPr>
      <w:r>
        <w:rPr>
          <w:rFonts w:ascii="宋体" w:hAnsi="宋体" w:cs="宋体" w:hint="eastAsia"/>
          <w:b/>
          <w:bCs/>
          <w:sz w:val="28"/>
          <w:szCs w:val="28"/>
        </w:rPr>
        <w:t>二十一、附件</w:t>
      </w:r>
    </w:p>
    <w:p w:rsidR="00595972" w:rsidRDefault="008955B3">
      <w:pPr>
        <w:widowControl/>
        <w:spacing w:line="560" w:lineRule="exact"/>
        <w:jc w:val="left"/>
        <w:rPr>
          <w:rFonts w:ascii="宋体"/>
          <w:sz w:val="28"/>
          <w:szCs w:val="28"/>
        </w:rPr>
      </w:pPr>
      <w:r>
        <w:rPr>
          <w:rFonts w:ascii="宋体" w:hAnsi="宋体" w:cs="宋体"/>
          <w:sz w:val="28"/>
          <w:szCs w:val="28"/>
        </w:rPr>
        <w:t>1</w:t>
      </w:r>
      <w:r>
        <w:rPr>
          <w:rFonts w:ascii="宋体" w:hAnsi="宋体" w:cs="宋体" w:hint="eastAsia"/>
          <w:sz w:val="28"/>
          <w:szCs w:val="28"/>
        </w:rPr>
        <w:t>、</w:t>
      </w:r>
      <w:r>
        <w:rPr>
          <w:rFonts w:ascii="宋体" w:hAnsi="宋体" w:cs="宋体"/>
          <w:sz w:val="28"/>
          <w:szCs w:val="28"/>
        </w:rPr>
        <w:t>2022</w:t>
      </w:r>
      <w:r>
        <w:rPr>
          <w:rFonts w:ascii="宋体" w:hAnsi="宋体" w:cs="宋体" w:hint="eastAsia"/>
          <w:sz w:val="28"/>
          <w:szCs w:val="28"/>
        </w:rPr>
        <w:t>安徽省大学生网络与分布式系统创新设计大赛报名表</w:t>
      </w:r>
    </w:p>
    <w:p w:rsidR="00595972" w:rsidRDefault="008955B3">
      <w:pPr>
        <w:widowControl/>
        <w:spacing w:line="560" w:lineRule="exact"/>
        <w:jc w:val="left"/>
        <w:rPr>
          <w:rFonts w:ascii="宋体"/>
          <w:sz w:val="28"/>
          <w:szCs w:val="28"/>
        </w:rPr>
      </w:pPr>
      <w:r>
        <w:rPr>
          <w:rFonts w:ascii="宋体" w:hAnsi="宋体" w:cs="宋体"/>
          <w:sz w:val="28"/>
          <w:szCs w:val="28"/>
        </w:rPr>
        <w:t>2</w:t>
      </w:r>
      <w:r>
        <w:rPr>
          <w:rFonts w:ascii="宋体" w:hAnsi="宋体" w:cs="宋体" w:hint="eastAsia"/>
          <w:sz w:val="28"/>
          <w:szCs w:val="28"/>
        </w:rPr>
        <w:t>、</w:t>
      </w:r>
      <w:r>
        <w:rPr>
          <w:rFonts w:ascii="宋体" w:hAnsi="宋体" w:cs="宋体"/>
          <w:sz w:val="28"/>
          <w:szCs w:val="28"/>
        </w:rPr>
        <w:t>2022</w:t>
      </w:r>
      <w:r>
        <w:rPr>
          <w:rFonts w:ascii="宋体" w:hAnsi="宋体" w:cs="宋体" w:hint="eastAsia"/>
          <w:sz w:val="28"/>
          <w:szCs w:val="28"/>
        </w:rPr>
        <w:t>安徽省大学生网络与分布式系统创新设计大赛报名汇总表</w:t>
      </w:r>
    </w:p>
    <w:p w:rsidR="00595972" w:rsidRDefault="008955B3">
      <w:pPr>
        <w:widowControl/>
        <w:spacing w:line="560" w:lineRule="exact"/>
        <w:jc w:val="left"/>
        <w:rPr>
          <w:rFonts w:ascii="宋体"/>
          <w:sz w:val="28"/>
          <w:szCs w:val="28"/>
        </w:rPr>
      </w:pPr>
      <w:r>
        <w:rPr>
          <w:rFonts w:ascii="宋体" w:hAnsi="宋体" w:cs="宋体"/>
          <w:sz w:val="28"/>
          <w:szCs w:val="28"/>
        </w:rPr>
        <w:t>3</w:t>
      </w:r>
      <w:r>
        <w:rPr>
          <w:rFonts w:ascii="宋体" w:hAnsi="宋体" w:cs="宋体" w:hint="eastAsia"/>
          <w:sz w:val="28"/>
          <w:szCs w:val="28"/>
        </w:rPr>
        <w:t>、</w:t>
      </w:r>
      <w:r>
        <w:rPr>
          <w:rFonts w:ascii="宋体" w:hAnsi="宋体" w:cs="宋体"/>
          <w:sz w:val="28"/>
          <w:szCs w:val="28"/>
        </w:rPr>
        <w:t>2022</w:t>
      </w:r>
      <w:r>
        <w:rPr>
          <w:rFonts w:ascii="宋体" w:hAnsi="宋体" w:cs="宋体" w:hint="eastAsia"/>
          <w:sz w:val="28"/>
          <w:szCs w:val="28"/>
        </w:rPr>
        <w:t>安徽省大学生网络与分布式系统创新设计大赛承诺书</w:t>
      </w:r>
    </w:p>
    <w:p w:rsidR="00595972" w:rsidRDefault="008955B3">
      <w:pPr>
        <w:widowControl/>
        <w:spacing w:line="560" w:lineRule="exact"/>
        <w:jc w:val="left"/>
        <w:rPr>
          <w:rFonts w:ascii="宋体"/>
          <w:sz w:val="28"/>
          <w:szCs w:val="28"/>
        </w:rPr>
      </w:pPr>
      <w:r>
        <w:rPr>
          <w:rFonts w:ascii="宋体" w:hAnsi="宋体" w:cs="宋体"/>
          <w:sz w:val="28"/>
          <w:szCs w:val="28"/>
        </w:rPr>
        <w:t>4</w:t>
      </w:r>
      <w:r>
        <w:rPr>
          <w:rFonts w:ascii="宋体" w:hAnsi="宋体" w:cs="宋体" w:hint="eastAsia"/>
          <w:sz w:val="28"/>
          <w:szCs w:val="28"/>
        </w:rPr>
        <w:t>、</w:t>
      </w:r>
      <w:r>
        <w:rPr>
          <w:rFonts w:ascii="宋体" w:hAnsi="宋体" w:cs="宋体"/>
          <w:sz w:val="28"/>
          <w:szCs w:val="28"/>
        </w:rPr>
        <w:t>2022</w:t>
      </w:r>
      <w:r>
        <w:rPr>
          <w:rFonts w:ascii="宋体" w:hAnsi="宋体" w:cs="宋体" w:hint="eastAsia"/>
          <w:sz w:val="28"/>
          <w:szCs w:val="28"/>
        </w:rPr>
        <w:t>安徽省大学生网络与分布式系统创新设计大赛作品报告模板</w:t>
      </w:r>
    </w:p>
    <w:p w:rsidR="00595972" w:rsidRDefault="008955B3">
      <w:pPr>
        <w:widowControl/>
        <w:spacing w:line="560" w:lineRule="exact"/>
        <w:jc w:val="left"/>
        <w:rPr>
          <w:rFonts w:ascii="宋体"/>
          <w:sz w:val="28"/>
          <w:szCs w:val="28"/>
        </w:rPr>
      </w:pPr>
      <w:r>
        <w:rPr>
          <w:rFonts w:ascii="宋体" w:hAnsi="宋体" w:cs="宋体"/>
          <w:sz w:val="28"/>
          <w:szCs w:val="28"/>
        </w:rPr>
        <w:t>5</w:t>
      </w:r>
      <w:r>
        <w:rPr>
          <w:rFonts w:ascii="宋体" w:hAnsi="宋体" w:cs="宋体" w:hint="eastAsia"/>
          <w:sz w:val="28"/>
          <w:szCs w:val="28"/>
        </w:rPr>
        <w:t>、</w:t>
      </w:r>
      <w:r>
        <w:rPr>
          <w:rFonts w:ascii="宋体" w:hAnsi="宋体" w:cs="宋体"/>
          <w:sz w:val="28"/>
          <w:szCs w:val="28"/>
        </w:rPr>
        <w:t>2022</w:t>
      </w:r>
      <w:r>
        <w:rPr>
          <w:rFonts w:ascii="宋体" w:hAnsi="宋体" w:cs="宋体" w:hint="eastAsia"/>
          <w:sz w:val="28"/>
          <w:szCs w:val="28"/>
        </w:rPr>
        <w:t>年安徽省网络工程专业水平测试</w:t>
      </w:r>
      <w:proofErr w:type="gramStart"/>
      <w:r>
        <w:rPr>
          <w:rFonts w:ascii="宋体" w:hAnsi="宋体" w:cs="宋体" w:hint="eastAsia"/>
          <w:sz w:val="28"/>
          <w:szCs w:val="28"/>
        </w:rPr>
        <w:t>赛实施</w:t>
      </w:r>
      <w:proofErr w:type="gramEnd"/>
      <w:r>
        <w:rPr>
          <w:rFonts w:ascii="宋体" w:hAnsi="宋体" w:cs="宋体" w:hint="eastAsia"/>
          <w:sz w:val="28"/>
          <w:szCs w:val="28"/>
        </w:rPr>
        <w:t>方案</w:t>
      </w:r>
    </w:p>
    <w:sectPr w:rsidR="00595972">
      <w:footerReference w:type="default" r:id="rId10"/>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B7A" w:rsidRDefault="00D80B7A">
      <w:r>
        <w:separator/>
      </w:r>
    </w:p>
  </w:endnote>
  <w:endnote w:type="continuationSeparator" w:id="0">
    <w:p w:rsidR="00D80B7A" w:rsidRDefault="00D8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EEEEV+FZHTJW--GB1-0">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B3" w:rsidRDefault="008955B3">
    <w:pPr>
      <w:pStyle w:val="a5"/>
      <w:jc w:val="center"/>
    </w:pPr>
    <w:r>
      <w:fldChar w:fldCharType="begin"/>
    </w:r>
    <w:r>
      <w:instrText xml:space="preserve"> PAGE   \* MERGEFORMAT </w:instrText>
    </w:r>
    <w:r>
      <w:fldChar w:fldCharType="separate"/>
    </w:r>
    <w:r w:rsidR="000C11F9" w:rsidRPr="000C11F9">
      <w:rPr>
        <w:noProof/>
        <w:lang w:val="zh-CN"/>
      </w:rPr>
      <w:t>1</w:t>
    </w:r>
    <w:r>
      <w:rPr>
        <w:lang w:val="zh-CN"/>
      </w:rPr>
      <w:fldChar w:fldCharType="end"/>
    </w:r>
  </w:p>
  <w:p w:rsidR="008955B3" w:rsidRDefault="008955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B7A" w:rsidRDefault="00D80B7A">
      <w:r>
        <w:separator/>
      </w:r>
    </w:p>
  </w:footnote>
  <w:footnote w:type="continuationSeparator" w:id="0">
    <w:p w:rsidR="00D80B7A" w:rsidRDefault="00D80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87C8F"/>
    <w:multiLevelType w:val="multilevel"/>
    <w:tmpl w:val="31387C8F"/>
    <w:lvl w:ilvl="0">
      <w:start w:val="4"/>
      <w:numFmt w:val="japaneseCounting"/>
      <w:lvlText w:val="（%1）"/>
      <w:lvlJc w:val="left"/>
      <w:pPr>
        <w:ind w:left="1311" w:hanging="885"/>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74"/>
    <w:rsid w:val="00001755"/>
    <w:rsid w:val="00002F93"/>
    <w:rsid w:val="000110F2"/>
    <w:rsid w:val="000145A2"/>
    <w:rsid w:val="000152AC"/>
    <w:rsid w:val="0002721F"/>
    <w:rsid w:val="000365BB"/>
    <w:rsid w:val="00041AF6"/>
    <w:rsid w:val="000439AE"/>
    <w:rsid w:val="00047837"/>
    <w:rsid w:val="000478EC"/>
    <w:rsid w:val="0007146C"/>
    <w:rsid w:val="000777DA"/>
    <w:rsid w:val="00084A85"/>
    <w:rsid w:val="00086DE8"/>
    <w:rsid w:val="000A270D"/>
    <w:rsid w:val="000B0177"/>
    <w:rsid w:val="000B5CDC"/>
    <w:rsid w:val="000C11F9"/>
    <w:rsid w:val="000C366F"/>
    <w:rsid w:val="000C50E0"/>
    <w:rsid w:val="000D61AE"/>
    <w:rsid w:val="00102FD4"/>
    <w:rsid w:val="001035DE"/>
    <w:rsid w:val="00103ADD"/>
    <w:rsid w:val="001114FF"/>
    <w:rsid w:val="0011551C"/>
    <w:rsid w:val="00131C37"/>
    <w:rsid w:val="00137C57"/>
    <w:rsid w:val="001472AA"/>
    <w:rsid w:val="00150C21"/>
    <w:rsid w:val="00157EF8"/>
    <w:rsid w:val="00166A2C"/>
    <w:rsid w:val="00185811"/>
    <w:rsid w:val="00192C27"/>
    <w:rsid w:val="001A00CD"/>
    <w:rsid w:val="001A7EE9"/>
    <w:rsid w:val="001C2620"/>
    <w:rsid w:val="001C2DCF"/>
    <w:rsid w:val="001C6410"/>
    <w:rsid w:val="001E35A5"/>
    <w:rsid w:val="001E5CD4"/>
    <w:rsid w:val="001E6A67"/>
    <w:rsid w:val="001E6D4A"/>
    <w:rsid w:val="001E7884"/>
    <w:rsid w:val="001F69F9"/>
    <w:rsid w:val="001F6D5A"/>
    <w:rsid w:val="0020060F"/>
    <w:rsid w:val="00200B98"/>
    <w:rsid w:val="00217A02"/>
    <w:rsid w:val="0022215E"/>
    <w:rsid w:val="00224E7C"/>
    <w:rsid w:val="00232074"/>
    <w:rsid w:val="00232089"/>
    <w:rsid w:val="002415D9"/>
    <w:rsid w:val="0024755F"/>
    <w:rsid w:val="002556D9"/>
    <w:rsid w:val="00255D89"/>
    <w:rsid w:val="00261242"/>
    <w:rsid w:val="00263401"/>
    <w:rsid w:val="002652B2"/>
    <w:rsid w:val="00271825"/>
    <w:rsid w:val="00285E4F"/>
    <w:rsid w:val="00287E4B"/>
    <w:rsid w:val="00291C0D"/>
    <w:rsid w:val="00297C7D"/>
    <w:rsid w:val="002E3D3E"/>
    <w:rsid w:val="002F3DE1"/>
    <w:rsid w:val="002F4EA9"/>
    <w:rsid w:val="00305021"/>
    <w:rsid w:val="003157E9"/>
    <w:rsid w:val="00316169"/>
    <w:rsid w:val="00322AD2"/>
    <w:rsid w:val="00324781"/>
    <w:rsid w:val="00326753"/>
    <w:rsid w:val="003316A5"/>
    <w:rsid w:val="00332771"/>
    <w:rsid w:val="003370A5"/>
    <w:rsid w:val="0033773D"/>
    <w:rsid w:val="003429E0"/>
    <w:rsid w:val="003429EA"/>
    <w:rsid w:val="00350CFE"/>
    <w:rsid w:val="0036123D"/>
    <w:rsid w:val="00371800"/>
    <w:rsid w:val="00373661"/>
    <w:rsid w:val="00376475"/>
    <w:rsid w:val="00380DD4"/>
    <w:rsid w:val="00391D47"/>
    <w:rsid w:val="003936F5"/>
    <w:rsid w:val="003A033D"/>
    <w:rsid w:val="003A21F1"/>
    <w:rsid w:val="003A3E5D"/>
    <w:rsid w:val="003C3AF9"/>
    <w:rsid w:val="003D759B"/>
    <w:rsid w:val="003E4F48"/>
    <w:rsid w:val="003F2791"/>
    <w:rsid w:val="00401C92"/>
    <w:rsid w:val="0041246E"/>
    <w:rsid w:val="00430649"/>
    <w:rsid w:val="004363FE"/>
    <w:rsid w:val="00444195"/>
    <w:rsid w:val="00446DA3"/>
    <w:rsid w:val="004473A4"/>
    <w:rsid w:val="00447A1B"/>
    <w:rsid w:val="00460420"/>
    <w:rsid w:val="00461F7F"/>
    <w:rsid w:val="00466AF8"/>
    <w:rsid w:val="00471CF0"/>
    <w:rsid w:val="00473B6F"/>
    <w:rsid w:val="00477CD3"/>
    <w:rsid w:val="00485304"/>
    <w:rsid w:val="0048607E"/>
    <w:rsid w:val="0049515B"/>
    <w:rsid w:val="00497B93"/>
    <w:rsid w:val="004A5C44"/>
    <w:rsid w:val="004B5EE2"/>
    <w:rsid w:val="004D0232"/>
    <w:rsid w:val="004F4B08"/>
    <w:rsid w:val="00523703"/>
    <w:rsid w:val="00527474"/>
    <w:rsid w:val="00527B8E"/>
    <w:rsid w:val="005319DA"/>
    <w:rsid w:val="00533067"/>
    <w:rsid w:val="005412CF"/>
    <w:rsid w:val="005433A7"/>
    <w:rsid w:val="005517FA"/>
    <w:rsid w:val="00560072"/>
    <w:rsid w:val="00565239"/>
    <w:rsid w:val="00573066"/>
    <w:rsid w:val="00580F41"/>
    <w:rsid w:val="00586F53"/>
    <w:rsid w:val="00595972"/>
    <w:rsid w:val="005A50C6"/>
    <w:rsid w:val="005B1824"/>
    <w:rsid w:val="005B362E"/>
    <w:rsid w:val="005B68C6"/>
    <w:rsid w:val="005D1976"/>
    <w:rsid w:val="005D21E2"/>
    <w:rsid w:val="005F16A7"/>
    <w:rsid w:val="00600D49"/>
    <w:rsid w:val="00602480"/>
    <w:rsid w:val="00605CA5"/>
    <w:rsid w:val="0062054C"/>
    <w:rsid w:val="006242C5"/>
    <w:rsid w:val="0064284F"/>
    <w:rsid w:val="00646C98"/>
    <w:rsid w:val="006551B6"/>
    <w:rsid w:val="0065619B"/>
    <w:rsid w:val="00667EB1"/>
    <w:rsid w:val="0067171D"/>
    <w:rsid w:val="006751A9"/>
    <w:rsid w:val="00677AF4"/>
    <w:rsid w:val="00681F3B"/>
    <w:rsid w:val="00687316"/>
    <w:rsid w:val="00695A63"/>
    <w:rsid w:val="006A03B1"/>
    <w:rsid w:val="006B07B4"/>
    <w:rsid w:val="006C504D"/>
    <w:rsid w:val="006D3750"/>
    <w:rsid w:val="006D42A6"/>
    <w:rsid w:val="006D6134"/>
    <w:rsid w:val="006E03FD"/>
    <w:rsid w:val="006E1AAB"/>
    <w:rsid w:val="006F2438"/>
    <w:rsid w:val="006F37AF"/>
    <w:rsid w:val="006F3A31"/>
    <w:rsid w:val="0070511E"/>
    <w:rsid w:val="00712101"/>
    <w:rsid w:val="007126BA"/>
    <w:rsid w:val="007256E0"/>
    <w:rsid w:val="0073425C"/>
    <w:rsid w:val="007357CD"/>
    <w:rsid w:val="0074333E"/>
    <w:rsid w:val="00746B06"/>
    <w:rsid w:val="00754AFB"/>
    <w:rsid w:val="007565AA"/>
    <w:rsid w:val="007715FD"/>
    <w:rsid w:val="00785315"/>
    <w:rsid w:val="007B02DC"/>
    <w:rsid w:val="007B4851"/>
    <w:rsid w:val="007C0690"/>
    <w:rsid w:val="007C4271"/>
    <w:rsid w:val="007C4BC0"/>
    <w:rsid w:val="007C6288"/>
    <w:rsid w:val="007D0DC4"/>
    <w:rsid w:val="007D4ED3"/>
    <w:rsid w:val="00802164"/>
    <w:rsid w:val="00810C78"/>
    <w:rsid w:val="0081601B"/>
    <w:rsid w:val="00816B06"/>
    <w:rsid w:val="00816BAF"/>
    <w:rsid w:val="00826A49"/>
    <w:rsid w:val="0083561B"/>
    <w:rsid w:val="00864471"/>
    <w:rsid w:val="008702B0"/>
    <w:rsid w:val="00872304"/>
    <w:rsid w:val="008749E4"/>
    <w:rsid w:val="00880F8E"/>
    <w:rsid w:val="00884B8E"/>
    <w:rsid w:val="00884FDA"/>
    <w:rsid w:val="00885F3D"/>
    <w:rsid w:val="0089303A"/>
    <w:rsid w:val="008955B3"/>
    <w:rsid w:val="008A191E"/>
    <w:rsid w:val="008B0B03"/>
    <w:rsid w:val="008C17B6"/>
    <w:rsid w:val="008C18E5"/>
    <w:rsid w:val="008C608C"/>
    <w:rsid w:val="008D02AD"/>
    <w:rsid w:val="008D5C13"/>
    <w:rsid w:val="008E7014"/>
    <w:rsid w:val="008F3EF5"/>
    <w:rsid w:val="00903BA0"/>
    <w:rsid w:val="00907370"/>
    <w:rsid w:val="00922B40"/>
    <w:rsid w:val="0092439D"/>
    <w:rsid w:val="00927E87"/>
    <w:rsid w:val="00940813"/>
    <w:rsid w:val="00941B6B"/>
    <w:rsid w:val="00943000"/>
    <w:rsid w:val="00946473"/>
    <w:rsid w:val="00951315"/>
    <w:rsid w:val="00951A46"/>
    <w:rsid w:val="009526A2"/>
    <w:rsid w:val="009553F8"/>
    <w:rsid w:val="00956CE8"/>
    <w:rsid w:val="00962230"/>
    <w:rsid w:val="009746DD"/>
    <w:rsid w:val="009821CE"/>
    <w:rsid w:val="00993D80"/>
    <w:rsid w:val="009952E0"/>
    <w:rsid w:val="009B777C"/>
    <w:rsid w:val="009C0E76"/>
    <w:rsid w:val="009C3BDC"/>
    <w:rsid w:val="009D14DF"/>
    <w:rsid w:val="009D5AFF"/>
    <w:rsid w:val="009D6A6C"/>
    <w:rsid w:val="009D72A5"/>
    <w:rsid w:val="009E1DF4"/>
    <w:rsid w:val="009E5971"/>
    <w:rsid w:val="009F01C4"/>
    <w:rsid w:val="00A017B5"/>
    <w:rsid w:val="00A03624"/>
    <w:rsid w:val="00A1136D"/>
    <w:rsid w:val="00A15004"/>
    <w:rsid w:val="00A23733"/>
    <w:rsid w:val="00A34097"/>
    <w:rsid w:val="00A42402"/>
    <w:rsid w:val="00A442AB"/>
    <w:rsid w:val="00A61D98"/>
    <w:rsid w:val="00A61F90"/>
    <w:rsid w:val="00A72899"/>
    <w:rsid w:val="00A7418C"/>
    <w:rsid w:val="00A75DAB"/>
    <w:rsid w:val="00A82071"/>
    <w:rsid w:val="00A865FD"/>
    <w:rsid w:val="00A908D4"/>
    <w:rsid w:val="00AA5A2A"/>
    <w:rsid w:val="00AA77C4"/>
    <w:rsid w:val="00AB18EB"/>
    <w:rsid w:val="00AB6C70"/>
    <w:rsid w:val="00AC7329"/>
    <w:rsid w:val="00AE0E10"/>
    <w:rsid w:val="00AE263F"/>
    <w:rsid w:val="00AE4421"/>
    <w:rsid w:val="00AE56CF"/>
    <w:rsid w:val="00AF6C89"/>
    <w:rsid w:val="00AF7820"/>
    <w:rsid w:val="00B01F42"/>
    <w:rsid w:val="00B05DD0"/>
    <w:rsid w:val="00B1126D"/>
    <w:rsid w:val="00B11BF8"/>
    <w:rsid w:val="00B174EF"/>
    <w:rsid w:val="00B240FF"/>
    <w:rsid w:val="00B36172"/>
    <w:rsid w:val="00B36A69"/>
    <w:rsid w:val="00B37905"/>
    <w:rsid w:val="00B42341"/>
    <w:rsid w:val="00B442AD"/>
    <w:rsid w:val="00B474EA"/>
    <w:rsid w:val="00B54B6C"/>
    <w:rsid w:val="00B55BA7"/>
    <w:rsid w:val="00B61D70"/>
    <w:rsid w:val="00B64491"/>
    <w:rsid w:val="00B655EF"/>
    <w:rsid w:val="00B91A33"/>
    <w:rsid w:val="00BB0EA4"/>
    <w:rsid w:val="00BB2199"/>
    <w:rsid w:val="00BB4858"/>
    <w:rsid w:val="00BC00BB"/>
    <w:rsid w:val="00BC566A"/>
    <w:rsid w:val="00BD1AD8"/>
    <w:rsid w:val="00BD3605"/>
    <w:rsid w:val="00BE7701"/>
    <w:rsid w:val="00BF6D0F"/>
    <w:rsid w:val="00C0145E"/>
    <w:rsid w:val="00C14BB2"/>
    <w:rsid w:val="00C16D51"/>
    <w:rsid w:val="00C22B30"/>
    <w:rsid w:val="00C27391"/>
    <w:rsid w:val="00C50DB7"/>
    <w:rsid w:val="00C62153"/>
    <w:rsid w:val="00C62529"/>
    <w:rsid w:val="00C632F3"/>
    <w:rsid w:val="00C75342"/>
    <w:rsid w:val="00C76A8E"/>
    <w:rsid w:val="00C7777B"/>
    <w:rsid w:val="00C8300E"/>
    <w:rsid w:val="00C87CE3"/>
    <w:rsid w:val="00C909D5"/>
    <w:rsid w:val="00C9622C"/>
    <w:rsid w:val="00CA2FFA"/>
    <w:rsid w:val="00CB079F"/>
    <w:rsid w:val="00CB2938"/>
    <w:rsid w:val="00CB7E47"/>
    <w:rsid w:val="00CC021A"/>
    <w:rsid w:val="00CC0663"/>
    <w:rsid w:val="00CE3279"/>
    <w:rsid w:val="00CE5C0D"/>
    <w:rsid w:val="00CF100D"/>
    <w:rsid w:val="00CF5154"/>
    <w:rsid w:val="00D07A37"/>
    <w:rsid w:val="00D12395"/>
    <w:rsid w:val="00D231F2"/>
    <w:rsid w:val="00D3063F"/>
    <w:rsid w:val="00D347D0"/>
    <w:rsid w:val="00D3496A"/>
    <w:rsid w:val="00D468A0"/>
    <w:rsid w:val="00D534E1"/>
    <w:rsid w:val="00D5445F"/>
    <w:rsid w:val="00D661A2"/>
    <w:rsid w:val="00D70CE3"/>
    <w:rsid w:val="00D71423"/>
    <w:rsid w:val="00D80B7A"/>
    <w:rsid w:val="00D82B1F"/>
    <w:rsid w:val="00D8356C"/>
    <w:rsid w:val="00DA780A"/>
    <w:rsid w:val="00DB38A3"/>
    <w:rsid w:val="00DB476D"/>
    <w:rsid w:val="00DB50A2"/>
    <w:rsid w:val="00DB65E1"/>
    <w:rsid w:val="00DD04C3"/>
    <w:rsid w:val="00DD5DE3"/>
    <w:rsid w:val="00DE326F"/>
    <w:rsid w:val="00DE4819"/>
    <w:rsid w:val="00DF20E9"/>
    <w:rsid w:val="00DF6DAD"/>
    <w:rsid w:val="00E11C80"/>
    <w:rsid w:val="00E15F5A"/>
    <w:rsid w:val="00E21773"/>
    <w:rsid w:val="00E239D9"/>
    <w:rsid w:val="00E241F3"/>
    <w:rsid w:val="00E256DD"/>
    <w:rsid w:val="00E455DD"/>
    <w:rsid w:val="00E52EBB"/>
    <w:rsid w:val="00E60723"/>
    <w:rsid w:val="00E65618"/>
    <w:rsid w:val="00E661E6"/>
    <w:rsid w:val="00E73226"/>
    <w:rsid w:val="00E745B9"/>
    <w:rsid w:val="00E75014"/>
    <w:rsid w:val="00E75E84"/>
    <w:rsid w:val="00E86547"/>
    <w:rsid w:val="00E95165"/>
    <w:rsid w:val="00EA0BD0"/>
    <w:rsid w:val="00EB002E"/>
    <w:rsid w:val="00EB0335"/>
    <w:rsid w:val="00EC2D7D"/>
    <w:rsid w:val="00ED32D2"/>
    <w:rsid w:val="00ED4A04"/>
    <w:rsid w:val="00ED5B3E"/>
    <w:rsid w:val="00ED64AA"/>
    <w:rsid w:val="00EF00B8"/>
    <w:rsid w:val="00EF34C6"/>
    <w:rsid w:val="00F41CA1"/>
    <w:rsid w:val="00F72013"/>
    <w:rsid w:val="00F8042C"/>
    <w:rsid w:val="00F809BF"/>
    <w:rsid w:val="00F93228"/>
    <w:rsid w:val="00F9535B"/>
    <w:rsid w:val="00FA050F"/>
    <w:rsid w:val="00FC16EF"/>
    <w:rsid w:val="00FC46D5"/>
    <w:rsid w:val="00FC6B12"/>
    <w:rsid w:val="00FD3017"/>
    <w:rsid w:val="00FD6534"/>
    <w:rsid w:val="00FD7ECB"/>
    <w:rsid w:val="00FE35B6"/>
    <w:rsid w:val="00FE4171"/>
    <w:rsid w:val="00FE5770"/>
    <w:rsid w:val="00FF0DC0"/>
    <w:rsid w:val="00FF339C"/>
    <w:rsid w:val="032F737A"/>
    <w:rsid w:val="04127568"/>
    <w:rsid w:val="046B7573"/>
    <w:rsid w:val="056647B6"/>
    <w:rsid w:val="06161026"/>
    <w:rsid w:val="0B744578"/>
    <w:rsid w:val="0C8A36C0"/>
    <w:rsid w:val="106F0166"/>
    <w:rsid w:val="10E318CA"/>
    <w:rsid w:val="129267FB"/>
    <w:rsid w:val="12A175F4"/>
    <w:rsid w:val="13F31FF5"/>
    <w:rsid w:val="1573262B"/>
    <w:rsid w:val="189574CD"/>
    <w:rsid w:val="18D2512E"/>
    <w:rsid w:val="19D16231"/>
    <w:rsid w:val="1A3600FA"/>
    <w:rsid w:val="1A4341CE"/>
    <w:rsid w:val="1AB4217E"/>
    <w:rsid w:val="1BB56F14"/>
    <w:rsid w:val="1D5967F4"/>
    <w:rsid w:val="1D674A93"/>
    <w:rsid w:val="243F65D2"/>
    <w:rsid w:val="25C00F5B"/>
    <w:rsid w:val="282A6CE0"/>
    <w:rsid w:val="285B0F05"/>
    <w:rsid w:val="2A2668E2"/>
    <w:rsid w:val="2A61193E"/>
    <w:rsid w:val="2A705E1B"/>
    <w:rsid w:val="2BAF49F9"/>
    <w:rsid w:val="2E135178"/>
    <w:rsid w:val="30E5392D"/>
    <w:rsid w:val="32372546"/>
    <w:rsid w:val="32A01807"/>
    <w:rsid w:val="32BA6A54"/>
    <w:rsid w:val="3402117E"/>
    <w:rsid w:val="36AF2FBF"/>
    <w:rsid w:val="39503C3C"/>
    <w:rsid w:val="39E835EA"/>
    <w:rsid w:val="3A88484D"/>
    <w:rsid w:val="3A8D0FF9"/>
    <w:rsid w:val="3B6841DF"/>
    <w:rsid w:val="3D406EFD"/>
    <w:rsid w:val="3D4226AD"/>
    <w:rsid w:val="40D1173B"/>
    <w:rsid w:val="41256683"/>
    <w:rsid w:val="439B414D"/>
    <w:rsid w:val="43D01DF7"/>
    <w:rsid w:val="44A313DB"/>
    <w:rsid w:val="45DC2114"/>
    <w:rsid w:val="483D27D0"/>
    <w:rsid w:val="486C05C0"/>
    <w:rsid w:val="49890B2F"/>
    <w:rsid w:val="4AF56A43"/>
    <w:rsid w:val="4AF71461"/>
    <w:rsid w:val="4DBA72C1"/>
    <w:rsid w:val="4EDD1AB5"/>
    <w:rsid w:val="503A5C8B"/>
    <w:rsid w:val="51E42025"/>
    <w:rsid w:val="525A1732"/>
    <w:rsid w:val="58FD68C9"/>
    <w:rsid w:val="59BA075D"/>
    <w:rsid w:val="59BF35AB"/>
    <w:rsid w:val="5A0E1055"/>
    <w:rsid w:val="5D4229C0"/>
    <w:rsid w:val="5E1C34B7"/>
    <w:rsid w:val="5EAD5786"/>
    <w:rsid w:val="5EC04EBE"/>
    <w:rsid w:val="5F307C8E"/>
    <w:rsid w:val="6106139F"/>
    <w:rsid w:val="630131A6"/>
    <w:rsid w:val="64896AC1"/>
    <w:rsid w:val="65007F93"/>
    <w:rsid w:val="67051C8E"/>
    <w:rsid w:val="67396D7F"/>
    <w:rsid w:val="6A467A0B"/>
    <w:rsid w:val="6A9714EB"/>
    <w:rsid w:val="6B135488"/>
    <w:rsid w:val="6BA9391B"/>
    <w:rsid w:val="6BB50C4D"/>
    <w:rsid w:val="6C1C393D"/>
    <w:rsid w:val="6CE84502"/>
    <w:rsid w:val="70001886"/>
    <w:rsid w:val="70533182"/>
    <w:rsid w:val="714733A6"/>
    <w:rsid w:val="72081183"/>
    <w:rsid w:val="724E2D5F"/>
    <w:rsid w:val="745154C9"/>
    <w:rsid w:val="764C38F7"/>
    <w:rsid w:val="789F0B54"/>
    <w:rsid w:val="78B5126B"/>
    <w:rsid w:val="7B93395E"/>
    <w:rsid w:val="7C0573B0"/>
    <w:rsid w:val="7D5D5415"/>
    <w:rsid w:val="7F424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color w:val="000066"/>
      <w:kern w:val="0"/>
      <w:sz w:val="24"/>
      <w:szCs w:val="24"/>
    </w:rPr>
  </w:style>
  <w:style w:type="paragraph" w:styleId="a8">
    <w:name w:val="Title"/>
    <w:basedOn w:val="a"/>
    <w:next w:val="a"/>
    <w:link w:val="Char3"/>
    <w:uiPriority w:val="99"/>
    <w:qFormat/>
    <w:pPr>
      <w:spacing w:before="240" w:after="60"/>
      <w:jc w:val="center"/>
      <w:outlineLvl w:val="0"/>
    </w:pPr>
    <w:rPr>
      <w:rFonts w:ascii="Cambria" w:hAnsi="Cambria" w:cs="Cambria"/>
      <w:b/>
      <w:bCs/>
      <w:sz w:val="32"/>
      <w:szCs w:val="32"/>
    </w:rPr>
  </w:style>
  <w:style w:type="paragraph" w:styleId="a9">
    <w:name w:val="annotation subject"/>
    <w:basedOn w:val="a3"/>
    <w:next w:val="a3"/>
    <w:link w:val="Char4"/>
    <w:uiPriority w:val="99"/>
    <w:semiHidden/>
    <w:qFormat/>
    <w:rPr>
      <w:b/>
      <w:bCs/>
    </w:rPr>
  </w:style>
  <w:style w:type="table" w:styleId="aa">
    <w:name w:val="Table Grid"/>
    <w:basedOn w:val="a1"/>
    <w:uiPriority w:val="99"/>
    <w:qFormat/>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qFormat/>
    <w:rPr>
      <w:color w:val="0000FF"/>
      <w:u w:val="single"/>
    </w:rPr>
  </w:style>
  <w:style w:type="character" w:styleId="ac">
    <w:name w:val="annotation reference"/>
    <w:basedOn w:val="a0"/>
    <w:uiPriority w:val="99"/>
    <w:semiHidden/>
    <w:rPr>
      <w:sz w:val="21"/>
      <w:szCs w:val="21"/>
    </w:rPr>
  </w:style>
  <w:style w:type="character" w:customStyle="1" w:styleId="Char">
    <w:name w:val="批注文字 Char"/>
    <w:basedOn w:val="a0"/>
    <w:link w:val="a3"/>
    <w:uiPriority w:val="99"/>
    <w:semiHidden/>
    <w:locked/>
    <w:rPr>
      <w:sz w:val="21"/>
      <w:szCs w:val="21"/>
    </w:rPr>
  </w:style>
  <w:style w:type="character" w:customStyle="1" w:styleId="Char0">
    <w:name w:val="批注框文本 Char"/>
    <w:basedOn w:val="a0"/>
    <w:link w:val="a4"/>
    <w:uiPriority w:val="99"/>
    <w:semiHidden/>
    <w:qFormat/>
    <w:locked/>
    <w:rPr>
      <w:rFonts w:ascii="Times New Roman" w:eastAsia="宋体" w:hAnsi="Times New Roman" w:cs="Times New Roman"/>
      <w:kern w:val="2"/>
      <w:sz w:val="18"/>
      <w:szCs w:val="18"/>
    </w:rPr>
  </w:style>
  <w:style w:type="character" w:customStyle="1" w:styleId="Char1">
    <w:name w:val="页脚 Char"/>
    <w:basedOn w:val="a0"/>
    <w:link w:val="a5"/>
    <w:uiPriority w:val="99"/>
    <w:qFormat/>
    <w:locked/>
    <w:rPr>
      <w:rFonts w:ascii="Times New Roman" w:eastAsia="宋体" w:hAnsi="Times New Roman" w:cs="Times New Roman"/>
      <w:sz w:val="18"/>
      <w:szCs w:val="18"/>
    </w:rPr>
  </w:style>
  <w:style w:type="character" w:customStyle="1" w:styleId="Char2">
    <w:name w:val="页眉 Char"/>
    <w:basedOn w:val="a0"/>
    <w:link w:val="a6"/>
    <w:uiPriority w:val="99"/>
    <w:semiHidden/>
    <w:qFormat/>
    <w:locked/>
    <w:rPr>
      <w:rFonts w:ascii="Times New Roman" w:eastAsia="宋体" w:hAnsi="Times New Roman" w:cs="Times New Roman"/>
      <w:sz w:val="18"/>
      <w:szCs w:val="18"/>
    </w:rPr>
  </w:style>
  <w:style w:type="character" w:customStyle="1" w:styleId="Char3">
    <w:name w:val="标题 Char"/>
    <w:basedOn w:val="a0"/>
    <w:link w:val="a8"/>
    <w:uiPriority w:val="99"/>
    <w:qFormat/>
    <w:locked/>
    <w:rPr>
      <w:rFonts w:ascii="Cambria" w:hAnsi="Cambria" w:cs="Cambria"/>
      <w:b/>
      <w:bCs/>
      <w:kern w:val="2"/>
      <w:sz w:val="32"/>
      <w:szCs w:val="32"/>
    </w:rPr>
  </w:style>
  <w:style w:type="character" w:customStyle="1" w:styleId="Char4">
    <w:name w:val="批注主题 Char"/>
    <w:basedOn w:val="Char"/>
    <w:link w:val="a9"/>
    <w:uiPriority w:val="99"/>
    <w:semiHidden/>
    <w:locked/>
    <w:rPr>
      <w:b/>
      <w:bCs/>
      <w:kern w:val="2"/>
      <w:sz w:val="21"/>
      <w:szCs w:val="21"/>
    </w:rPr>
  </w:style>
  <w:style w:type="paragraph" w:customStyle="1" w:styleId="Pa4">
    <w:name w:val="Pa4"/>
    <w:basedOn w:val="a"/>
    <w:next w:val="a"/>
    <w:uiPriority w:val="99"/>
    <w:qFormat/>
    <w:pPr>
      <w:autoSpaceDE w:val="0"/>
      <w:autoSpaceDN w:val="0"/>
      <w:adjustRightInd w:val="0"/>
      <w:spacing w:line="301" w:lineRule="atLeast"/>
      <w:jc w:val="left"/>
    </w:pPr>
    <w:rPr>
      <w:rFonts w:ascii="OEEEEV+FZHTJW--GB1-0" w:eastAsia="OEEEEV+FZHTJW--GB1-0" w:hAnsi="Calibri" w:cs="OEEEEV+FZHTJW--GB1-0"/>
      <w:kern w:val="0"/>
      <w:sz w:val="24"/>
      <w:szCs w:val="24"/>
    </w:rPr>
  </w:style>
  <w:style w:type="paragraph" w:customStyle="1" w:styleId="1">
    <w:name w:val="列出段落1"/>
    <w:basedOn w:val="a"/>
    <w:uiPriority w:val="99"/>
    <w:pPr>
      <w:ind w:firstLineChars="200" w:firstLine="420"/>
    </w:pPr>
    <w:rPr>
      <w:rFonts w:ascii="Calibri" w:hAnsi="Calibri" w:cs="Calibri"/>
    </w:rPr>
  </w:style>
  <w:style w:type="character" w:customStyle="1" w:styleId="5-Char">
    <w:name w:val="5-内文 Char"/>
    <w:link w:val="5-"/>
    <w:uiPriority w:val="99"/>
    <w:locked/>
    <w:rPr>
      <w:rFonts w:eastAsia="Times New Roman"/>
      <w:sz w:val="28"/>
      <w:szCs w:val="28"/>
    </w:rPr>
  </w:style>
  <w:style w:type="paragraph" w:customStyle="1" w:styleId="5-">
    <w:name w:val="5-内文"/>
    <w:basedOn w:val="a"/>
    <w:link w:val="5-Char"/>
    <w:uiPriority w:val="99"/>
    <w:qFormat/>
    <w:pPr>
      <w:spacing w:beforeLines="25" w:afterLines="25" w:line="300" w:lineRule="auto"/>
      <w:ind w:firstLineChars="200" w:firstLine="200"/>
    </w:pPr>
    <w:rPr>
      <w:kern w:val="0"/>
      <w:sz w:val="28"/>
      <w:szCs w:val="28"/>
    </w:rPr>
  </w:style>
  <w:style w:type="paragraph" w:styleId="ad">
    <w:name w:val="List Paragraph"/>
    <w:basedOn w:val="a"/>
    <w:uiPriority w:val="99"/>
    <w:qFormat/>
    <w:pPr>
      <w:ind w:firstLineChars="200" w:firstLine="420"/>
    </w:pPr>
  </w:style>
  <w:style w:type="table" w:customStyle="1" w:styleId="TableNormal1">
    <w:name w:val="Table Normal1"/>
    <w:uiPriority w:val="99"/>
    <w:semiHidden/>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color w:val="000066"/>
      <w:kern w:val="0"/>
      <w:sz w:val="24"/>
      <w:szCs w:val="24"/>
    </w:rPr>
  </w:style>
  <w:style w:type="paragraph" w:styleId="a8">
    <w:name w:val="Title"/>
    <w:basedOn w:val="a"/>
    <w:next w:val="a"/>
    <w:link w:val="Char3"/>
    <w:uiPriority w:val="99"/>
    <w:qFormat/>
    <w:pPr>
      <w:spacing w:before="240" w:after="60"/>
      <w:jc w:val="center"/>
      <w:outlineLvl w:val="0"/>
    </w:pPr>
    <w:rPr>
      <w:rFonts w:ascii="Cambria" w:hAnsi="Cambria" w:cs="Cambria"/>
      <w:b/>
      <w:bCs/>
      <w:sz w:val="32"/>
      <w:szCs w:val="32"/>
    </w:rPr>
  </w:style>
  <w:style w:type="paragraph" w:styleId="a9">
    <w:name w:val="annotation subject"/>
    <w:basedOn w:val="a3"/>
    <w:next w:val="a3"/>
    <w:link w:val="Char4"/>
    <w:uiPriority w:val="99"/>
    <w:semiHidden/>
    <w:qFormat/>
    <w:rPr>
      <w:b/>
      <w:bCs/>
    </w:rPr>
  </w:style>
  <w:style w:type="table" w:styleId="aa">
    <w:name w:val="Table Grid"/>
    <w:basedOn w:val="a1"/>
    <w:uiPriority w:val="99"/>
    <w:qFormat/>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qFormat/>
    <w:rPr>
      <w:color w:val="0000FF"/>
      <w:u w:val="single"/>
    </w:rPr>
  </w:style>
  <w:style w:type="character" w:styleId="ac">
    <w:name w:val="annotation reference"/>
    <w:basedOn w:val="a0"/>
    <w:uiPriority w:val="99"/>
    <w:semiHidden/>
    <w:rPr>
      <w:sz w:val="21"/>
      <w:szCs w:val="21"/>
    </w:rPr>
  </w:style>
  <w:style w:type="character" w:customStyle="1" w:styleId="Char">
    <w:name w:val="批注文字 Char"/>
    <w:basedOn w:val="a0"/>
    <w:link w:val="a3"/>
    <w:uiPriority w:val="99"/>
    <w:semiHidden/>
    <w:locked/>
    <w:rPr>
      <w:sz w:val="21"/>
      <w:szCs w:val="21"/>
    </w:rPr>
  </w:style>
  <w:style w:type="character" w:customStyle="1" w:styleId="Char0">
    <w:name w:val="批注框文本 Char"/>
    <w:basedOn w:val="a0"/>
    <w:link w:val="a4"/>
    <w:uiPriority w:val="99"/>
    <w:semiHidden/>
    <w:qFormat/>
    <w:locked/>
    <w:rPr>
      <w:rFonts w:ascii="Times New Roman" w:eastAsia="宋体" w:hAnsi="Times New Roman" w:cs="Times New Roman"/>
      <w:kern w:val="2"/>
      <w:sz w:val="18"/>
      <w:szCs w:val="18"/>
    </w:rPr>
  </w:style>
  <w:style w:type="character" w:customStyle="1" w:styleId="Char1">
    <w:name w:val="页脚 Char"/>
    <w:basedOn w:val="a0"/>
    <w:link w:val="a5"/>
    <w:uiPriority w:val="99"/>
    <w:qFormat/>
    <w:locked/>
    <w:rPr>
      <w:rFonts w:ascii="Times New Roman" w:eastAsia="宋体" w:hAnsi="Times New Roman" w:cs="Times New Roman"/>
      <w:sz w:val="18"/>
      <w:szCs w:val="18"/>
    </w:rPr>
  </w:style>
  <w:style w:type="character" w:customStyle="1" w:styleId="Char2">
    <w:name w:val="页眉 Char"/>
    <w:basedOn w:val="a0"/>
    <w:link w:val="a6"/>
    <w:uiPriority w:val="99"/>
    <w:semiHidden/>
    <w:qFormat/>
    <w:locked/>
    <w:rPr>
      <w:rFonts w:ascii="Times New Roman" w:eastAsia="宋体" w:hAnsi="Times New Roman" w:cs="Times New Roman"/>
      <w:sz w:val="18"/>
      <w:szCs w:val="18"/>
    </w:rPr>
  </w:style>
  <w:style w:type="character" w:customStyle="1" w:styleId="Char3">
    <w:name w:val="标题 Char"/>
    <w:basedOn w:val="a0"/>
    <w:link w:val="a8"/>
    <w:uiPriority w:val="99"/>
    <w:qFormat/>
    <w:locked/>
    <w:rPr>
      <w:rFonts w:ascii="Cambria" w:hAnsi="Cambria" w:cs="Cambria"/>
      <w:b/>
      <w:bCs/>
      <w:kern w:val="2"/>
      <w:sz w:val="32"/>
      <w:szCs w:val="32"/>
    </w:rPr>
  </w:style>
  <w:style w:type="character" w:customStyle="1" w:styleId="Char4">
    <w:name w:val="批注主题 Char"/>
    <w:basedOn w:val="Char"/>
    <w:link w:val="a9"/>
    <w:uiPriority w:val="99"/>
    <w:semiHidden/>
    <w:locked/>
    <w:rPr>
      <w:b/>
      <w:bCs/>
      <w:kern w:val="2"/>
      <w:sz w:val="21"/>
      <w:szCs w:val="21"/>
    </w:rPr>
  </w:style>
  <w:style w:type="paragraph" w:customStyle="1" w:styleId="Pa4">
    <w:name w:val="Pa4"/>
    <w:basedOn w:val="a"/>
    <w:next w:val="a"/>
    <w:uiPriority w:val="99"/>
    <w:qFormat/>
    <w:pPr>
      <w:autoSpaceDE w:val="0"/>
      <w:autoSpaceDN w:val="0"/>
      <w:adjustRightInd w:val="0"/>
      <w:spacing w:line="301" w:lineRule="atLeast"/>
      <w:jc w:val="left"/>
    </w:pPr>
    <w:rPr>
      <w:rFonts w:ascii="OEEEEV+FZHTJW--GB1-0" w:eastAsia="OEEEEV+FZHTJW--GB1-0" w:hAnsi="Calibri" w:cs="OEEEEV+FZHTJW--GB1-0"/>
      <w:kern w:val="0"/>
      <w:sz w:val="24"/>
      <w:szCs w:val="24"/>
    </w:rPr>
  </w:style>
  <w:style w:type="paragraph" w:customStyle="1" w:styleId="1">
    <w:name w:val="列出段落1"/>
    <w:basedOn w:val="a"/>
    <w:uiPriority w:val="99"/>
    <w:pPr>
      <w:ind w:firstLineChars="200" w:firstLine="420"/>
    </w:pPr>
    <w:rPr>
      <w:rFonts w:ascii="Calibri" w:hAnsi="Calibri" w:cs="Calibri"/>
    </w:rPr>
  </w:style>
  <w:style w:type="character" w:customStyle="1" w:styleId="5-Char">
    <w:name w:val="5-内文 Char"/>
    <w:link w:val="5-"/>
    <w:uiPriority w:val="99"/>
    <w:locked/>
    <w:rPr>
      <w:rFonts w:eastAsia="Times New Roman"/>
      <w:sz w:val="28"/>
      <w:szCs w:val="28"/>
    </w:rPr>
  </w:style>
  <w:style w:type="paragraph" w:customStyle="1" w:styleId="5-">
    <w:name w:val="5-内文"/>
    <w:basedOn w:val="a"/>
    <w:link w:val="5-Char"/>
    <w:uiPriority w:val="99"/>
    <w:qFormat/>
    <w:pPr>
      <w:spacing w:beforeLines="25" w:afterLines="25" w:line="300" w:lineRule="auto"/>
      <w:ind w:firstLineChars="200" w:firstLine="200"/>
    </w:pPr>
    <w:rPr>
      <w:kern w:val="0"/>
      <w:sz w:val="28"/>
      <w:szCs w:val="28"/>
    </w:rPr>
  </w:style>
  <w:style w:type="paragraph" w:styleId="ad">
    <w:name w:val="List Paragraph"/>
    <w:basedOn w:val="a"/>
    <w:uiPriority w:val="99"/>
    <w:qFormat/>
    <w:pPr>
      <w:ind w:firstLineChars="200" w:firstLine="420"/>
    </w:pPr>
  </w:style>
  <w:style w:type="table" w:customStyle="1" w:styleId="TableNormal1">
    <w:name w:val="Table Normal1"/>
    <w:uiPriority w:val="99"/>
    <w:semiHidden/>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649B76-B06A-44DD-8F32-E2F8622D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1887</Words>
  <Characters>10760</Characters>
  <Application>Microsoft Office Word</Application>
  <DocSecurity>0</DocSecurity>
  <Lines>89</Lines>
  <Paragraphs>25</Paragraphs>
  <ScaleCrop>false</ScaleCrop>
  <Company>Microsoft</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gyb1</cp:lastModifiedBy>
  <cp:revision>15</cp:revision>
  <dcterms:created xsi:type="dcterms:W3CDTF">2022-04-17T03:09:00Z</dcterms:created>
  <dcterms:modified xsi:type="dcterms:W3CDTF">2022-04-21T15:02:00Z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64225EAF5079429485FF61B1C76DBDB3</vt:lpwstr>
  </property>
</Properties>
</file>