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C1CEE">
      <w:pPr>
        <w:pStyle w:val="37"/>
        <w:spacing w:before="0" w:beforeAutospacing="0" w:after="0" w:afterAutospacing="0" w:line="560" w:lineRule="exact"/>
        <w:ind w:firstLine="480"/>
        <w:jc w:val="left"/>
        <w:rPr>
          <w:rFonts w:hint="eastAsia" w:ascii="仿宋_GB2312" w:eastAsia="仿宋_GB2312"/>
          <w:b/>
          <w:bCs/>
          <w:color w:val="000000"/>
          <w:spacing w:val="-7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pacing w:val="-7"/>
          <w:sz w:val="36"/>
          <w:szCs w:val="36"/>
          <w:lang w:val="en-US" w:eastAsia="zh-CN"/>
        </w:rPr>
        <w:t>附件2</w:t>
      </w:r>
    </w:p>
    <w:p w14:paraId="79661D0E">
      <w:pPr>
        <w:pStyle w:val="37"/>
        <w:spacing w:before="0" w:beforeAutospacing="0" w:after="0" w:afterAutospacing="0" w:line="560" w:lineRule="exact"/>
        <w:ind w:firstLine="480"/>
        <w:jc w:val="center"/>
        <w:rPr>
          <w:rFonts w:hint="eastAsia" w:ascii="仿宋_GB2312" w:eastAsia="仿宋_GB2312"/>
          <w:b/>
          <w:bCs/>
          <w:color w:val="000000"/>
          <w:spacing w:val="-7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pacing w:val="-7"/>
          <w:sz w:val="36"/>
          <w:szCs w:val="36"/>
        </w:rPr>
        <w:t>报名流程及作品具体要求</w:t>
      </w:r>
    </w:p>
    <w:p w14:paraId="30995991">
      <w:pPr>
        <w:pStyle w:val="37"/>
        <w:spacing w:before="0" w:beforeAutospacing="0" w:after="0" w:afterAutospacing="0" w:line="560" w:lineRule="exact"/>
        <w:jc w:val="both"/>
        <w:rPr>
          <w:rFonts w:ascii="仿宋_GB2312" w:eastAsia="仿宋_GB2312"/>
          <w:b/>
          <w:bCs/>
          <w:color w:val="000000"/>
          <w:spacing w:val="-7"/>
          <w:sz w:val="28"/>
          <w:szCs w:val="28"/>
        </w:rPr>
      </w:pPr>
      <w:bookmarkStart w:id="0" w:name="_GoBack"/>
      <w:bookmarkEnd w:id="0"/>
    </w:p>
    <w:p w14:paraId="749F37D9">
      <w:pPr>
        <w:pStyle w:val="37"/>
        <w:spacing w:before="0" w:beforeAutospacing="0" w:after="0" w:afterAutospacing="0" w:line="560" w:lineRule="exact"/>
        <w:ind w:firstLine="480"/>
        <w:jc w:val="both"/>
        <w:rPr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pacing w:val="-7"/>
          <w:sz w:val="28"/>
          <w:szCs w:val="28"/>
        </w:rPr>
        <w:t>1.报名流程</w:t>
      </w:r>
    </w:p>
    <w:p w14:paraId="1B2E6B6E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-7"/>
          <w:sz w:val="28"/>
          <w:szCs w:val="28"/>
        </w:rPr>
        <w:t>小程序注册成功后，选手可在“我的故事”板块查看当前状态为“海选阶段”。根据大会规则，选手需通过海选材料审核后，方可解锁作品提交权限，正式进入创作环节。</w:t>
      </w:r>
    </w:p>
    <w:p w14:paraId="5EDC2E81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-7"/>
          <w:sz w:val="28"/>
          <w:szCs w:val="28"/>
        </w:rPr>
        <w:t>审核方式一：选手可提交自己录制过的英文演讲、朗诵或配音类视频或音频片段（时长不超20秒），如:英语演讲、朗诵、辩论赛等内容，主要体现选手英语能力及参与经历。</w:t>
      </w:r>
    </w:p>
    <w:p w14:paraId="3FF0F902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-7"/>
          <w:sz w:val="28"/>
          <w:szCs w:val="28"/>
        </w:rPr>
        <w:t>审核方式二：“录制海选材料”录制：若选手暂无语言类活动经历，可根据提示例句录制英语朗诵音频，每句时长不超过40秒。</w:t>
      </w:r>
    </w:p>
    <w:p w14:paraId="1A8D9C05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pacing w:val="-7"/>
          <w:sz w:val="28"/>
          <w:szCs w:val="28"/>
        </w:rPr>
        <w:t>2.作品要求</w:t>
      </w:r>
    </w:p>
    <w:p w14:paraId="45A71A92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-7"/>
          <w:sz w:val="28"/>
          <w:szCs w:val="28"/>
        </w:rPr>
        <w:t>选手模拟舞台现场使用英语拍摄，录制不超过</w:t>
      </w:r>
      <w:r>
        <w:rPr>
          <w:rFonts w:hint="eastAsia" w:ascii="仿宋_GB2312" w:eastAsia="仿宋_GB2312"/>
          <w:color w:val="000000"/>
          <w:spacing w:val="-7"/>
          <w:sz w:val="28"/>
          <w:szCs w:val="28"/>
          <w:u w:val="single"/>
        </w:rPr>
        <w:t>1.5分钟</w:t>
      </w:r>
      <w:r>
        <w:rPr>
          <w:rFonts w:hint="eastAsia" w:ascii="仿宋_GB2312" w:eastAsia="仿宋_GB2312"/>
          <w:color w:val="000000"/>
          <w:spacing w:val="-7"/>
          <w:sz w:val="28"/>
          <w:szCs w:val="28"/>
        </w:rPr>
        <w:t>的视频，在线提交视频。</w:t>
      </w:r>
      <w:r>
        <w:rPr>
          <w:rFonts w:hint="eastAsia" w:ascii="仿宋_GB2312" w:eastAsia="仿宋_GB2312"/>
          <w:color w:val="000000"/>
          <w:spacing w:val="-6"/>
          <w:sz w:val="28"/>
          <w:szCs w:val="28"/>
        </w:rPr>
        <w:t>选手从2种形式中自选1种形式来准备作品，</w:t>
      </w:r>
      <w:r>
        <w:rPr>
          <w:rFonts w:hint="eastAsia" w:ascii="仿宋_GB2312" w:eastAsia="仿宋_GB2312"/>
          <w:color w:val="000000"/>
          <w:spacing w:val="-7"/>
          <w:sz w:val="28"/>
          <w:szCs w:val="28"/>
        </w:rPr>
        <w:t>分别是</w:t>
      </w:r>
      <w:r>
        <w:rPr>
          <w:rFonts w:hint="eastAsia" w:ascii="仿宋_GB2312" w:eastAsia="仿宋_GB2312"/>
          <w:color w:val="000000"/>
          <w:spacing w:val="-7"/>
          <w:sz w:val="28"/>
          <w:szCs w:val="28"/>
          <w:u w:val="single"/>
        </w:rPr>
        <w:t>“朗诵”“地方故事撰写和朗读”两种形式。</w:t>
      </w:r>
      <w:r>
        <w:rPr>
          <w:rFonts w:hint="eastAsia" w:ascii="仿宋_GB2312" w:eastAsia="仿宋_GB2312"/>
          <w:color w:val="000000"/>
          <w:spacing w:val="-7"/>
          <w:sz w:val="28"/>
          <w:szCs w:val="28"/>
        </w:rPr>
        <w:t>分别要求如下：</w:t>
      </w:r>
    </w:p>
    <w:p w14:paraId="36B33A11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pacing w:val="-5"/>
          <w:sz w:val="28"/>
          <w:szCs w:val="28"/>
        </w:rPr>
        <w:t>形式1：朗诵</w:t>
      </w:r>
    </w:p>
    <w:p w14:paraId="14C76EA7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2"/>
          <w:sz w:val="28"/>
          <w:szCs w:val="28"/>
        </w:rPr>
        <w:t>选手从推荐文章中选1篇，或从推荐图书中自选</w:t>
      </w:r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1篇，用英文朗</w:t>
      </w:r>
      <w:r>
        <w:rPr>
          <w:rFonts w:hint="eastAsia" w:ascii="仿宋_GB2312" w:eastAsia="仿宋_GB2312"/>
          <w:color w:val="000000"/>
          <w:spacing w:val="8"/>
          <w:sz w:val="28"/>
          <w:szCs w:val="28"/>
        </w:rPr>
        <w:t>诵故事段落。朗诵参考篇目参考附件1。</w:t>
      </w:r>
    </w:p>
    <w:p w14:paraId="41ECB34A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pacing w:val="6"/>
          <w:sz w:val="28"/>
          <w:szCs w:val="28"/>
        </w:rPr>
        <w:t>形式2：地方故事撰写和朗读</w:t>
      </w:r>
    </w:p>
    <w:p w14:paraId="30A707AF">
      <w:pPr>
        <w:pStyle w:val="37"/>
        <w:spacing w:before="0" w:beforeAutospacing="0" w:after="0" w:afterAutospacing="0" w:line="560" w:lineRule="exact"/>
        <w:ind w:firstLine="480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8"/>
          <w:sz w:val="28"/>
          <w:szCs w:val="28"/>
        </w:rPr>
        <w:t>围绕皖南芜湖的社会文化、经济发展等主题，学生任选进行跨文化演讲。</w:t>
      </w:r>
    </w:p>
    <w:p w14:paraId="12DE8A56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6"/>
          <w:sz w:val="28"/>
          <w:szCs w:val="28"/>
        </w:rPr>
        <w:t>选手用英文撰写当地短篇故事，并进行故事朗读。请</w:t>
      </w:r>
      <w:r>
        <w:rPr>
          <w:rFonts w:hint="eastAsia" w:ascii="仿宋_GB2312" w:eastAsia="仿宋_GB2312"/>
          <w:color w:val="000000"/>
          <w:spacing w:val="15"/>
          <w:sz w:val="28"/>
          <w:szCs w:val="28"/>
        </w:rPr>
        <w:t>注意故事</w:t>
      </w:r>
      <w:r>
        <w:rPr>
          <w:rFonts w:hint="eastAsia" w:ascii="仿宋_GB2312" w:eastAsia="仿宋_GB2312"/>
          <w:color w:val="000000"/>
          <w:spacing w:val="12"/>
          <w:sz w:val="28"/>
          <w:szCs w:val="28"/>
        </w:rPr>
        <w:t>不要以选手个人为主体，“地方”以选手高校所在地为主；故事须</w:t>
      </w:r>
      <w:r>
        <w:rPr>
          <w:rFonts w:hint="eastAsia" w:ascii="仿宋_GB2312" w:eastAsia="仿宋_GB2312"/>
          <w:color w:val="000000"/>
          <w:spacing w:val="5"/>
          <w:sz w:val="28"/>
          <w:szCs w:val="28"/>
        </w:rPr>
        <w:t>围绕中国元素展开</w:t>
      </w:r>
      <w:r>
        <w:rPr>
          <w:rFonts w:hint="eastAsia" w:ascii="仿宋_GB2312" w:eastAsia="仿宋_GB2312"/>
          <w:color w:val="000000"/>
          <w:spacing w:val="-8"/>
          <w:sz w:val="28"/>
          <w:szCs w:val="28"/>
        </w:rPr>
        <w:t>，（</w:t>
      </w:r>
      <w:r>
        <w:rPr>
          <w:rFonts w:hint="eastAsia" w:ascii="仿宋_GB2312" w:eastAsia="仿宋_GB2312"/>
          <w:color w:val="000000"/>
          <w:spacing w:val="5"/>
          <w:sz w:val="28"/>
          <w:szCs w:val="28"/>
        </w:rPr>
        <w:t>“中国元素”包含且不限于中国</w:t>
      </w:r>
      <w:r>
        <w:rPr>
          <w:rFonts w:hint="eastAsia" w:ascii="仿宋_GB2312" w:eastAsia="仿宋_GB2312"/>
          <w:color w:val="000000"/>
          <w:spacing w:val="4"/>
          <w:sz w:val="28"/>
          <w:szCs w:val="28"/>
        </w:rPr>
        <w:t>风物、习俗、</w:t>
      </w:r>
      <w:r>
        <w:rPr>
          <w:rFonts w:hint="eastAsia" w:ascii="仿宋_GB2312" w:eastAsia="仿宋_GB2312"/>
          <w:color w:val="000000"/>
          <w:spacing w:val="11"/>
          <w:sz w:val="28"/>
          <w:szCs w:val="28"/>
        </w:rPr>
        <w:t>人物、成就、艺术和精神）。故事应有清晰的叙事结构，包括“故事</w:t>
      </w:r>
      <w:r>
        <w:rPr>
          <w:rFonts w:hint="eastAsia" w:ascii="仿宋_GB2312" w:eastAsia="仿宋_GB2312"/>
          <w:color w:val="000000"/>
          <w:spacing w:val="23"/>
          <w:sz w:val="28"/>
          <w:szCs w:val="28"/>
        </w:rPr>
        <w:t>开头（介绍背景和主要人物）”“故事主体（叙述主要事件以及高</w:t>
      </w:r>
      <w:r>
        <w:rPr>
          <w:rFonts w:hint="eastAsia" w:ascii="仿宋_GB2312" w:eastAsia="仿宋_GB2312"/>
          <w:color w:val="000000"/>
          <w:spacing w:val="8"/>
          <w:sz w:val="28"/>
          <w:szCs w:val="28"/>
        </w:rPr>
        <w:t>潮）”和“故事结尾（鼓励创意生动的结局）”。</w:t>
      </w:r>
    </w:p>
    <w:p w14:paraId="7E6DBCD6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5"/>
          <w:sz w:val="28"/>
          <w:szCs w:val="28"/>
        </w:rPr>
        <w:t>具体形式为选手面对镜头自我介绍，模拟舞台现场拍摄不超过</w:t>
      </w:r>
      <w:r>
        <w:rPr>
          <w:rFonts w:hint="eastAsia" w:ascii="仿宋_GB2312" w:eastAsia="仿宋_GB2312"/>
          <w:color w:val="000000"/>
          <w:spacing w:val="3"/>
          <w:sz w:val="28"/>
          <w:szCs w:val="28"/>
          <w:u w:val="single"/>
        </w:rPr>
        <w:t>1.5分钟</w:t>
      </w:r>
      <w:r>
        <w:rPr>
          <w:rFonts w:hint="eastAsia" w:ascii="仿宋_GB2312" w:eastAsia="仿宋_GB2312"/>
          <w:color w:val="000000"/>
          <w:spacing w:val="3"/>
          <w:sz w:val="28"/>
          <w:szCs w:val="28"/>
        </w:rPr>
        <w:t>的视频，在线提交视频作品。</w:t>
      </w:r>
    </w:p>
    <w:p w14:paraId="52F25567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3.参与建议</w:t>
      </w:r>
    </w:p>
    <w:p w14:paraId="35C32D68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3"/>
          <w:sz w:val="28"/>
          <w:szCs w:val="28"/>
        </w:rPr>
        <w:t>城市阶段要求选手有沟通自信和文化自信，整体考查选手语言</w:t>
      </w:r>
      <w:r>
        <w:rPr>
          <w:rFonts w:hint="eastAsia" w:ascii="仿宋_GB2312" w:eastAsia="仿宋_GB2312"/>
          <w:color w:val="000000"/>
          <w:spacing w:val="8"/>
          <w:sz w:val="28"/>
          <w:szCs w:val="28"/>
        </w:rPr>
        <w:t>表达能力，例如对发音、语调、用词及行文逻辑的掌握。</w:t>
      </w:r>
    </w:p>
    <w:p w14:paraId="1BB1B238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7"/>
          <w:sz w:val="28"/>
          <w:szCs w:val="28"/>
        </w:rPr>
        <w:t>（1）朗诵荐文资料：选手可</w:t>
      </w:r>
      <w:r>
        <w:rPr>
          <w:rFonts w:hint="eastAsia" w:ascii="仿宋_GB2312" w:eastAsia="仿宋_GB2312"/>
          <w:color w:val="000000"/>
          <w:spacing w:val="6"/>
          <w:sz w:val="28"/>
          <w:szCs w:val="28"/>
        </w:rPr>
        <w:t>至微信</w:t>
      </w:r>
      <w:r>
        <w:rPr>
          <w:rFonts w:hint="eastAsia" w:ascii="仿宋_GB2312" w:eastAsia="仿宋_GB2312"/>
          <w:color w:val="000000"/>
          <w:sz w:val="28"/>
          <w:szCs w:val="28"/>
        </w:rPr>
        <w:t>CN</w:t>
      </w:r>
      <w:r>
        <w:rPr>
          <w:rFonts w:hint="eastAsia" w:ascii="仿宋_GB2312" w:eastAsia="仿宋_GB2312"/>
          <w:color w:val="000000"/>
          <w:spacing w:val="6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Stories</w:t>
      </w:r>
      <w:r>
        <w:rPr>
          <w:rFonts w:hint="eastAsia" w:ascii="仿宋_GB2312" w:eastAsia="仿宋_GB2312"/>
          <w:color w:val="000000"/>
          <w:spacing w:val="6"/>
          <w:sz w:val="28"/>
          <w:szCs w:val="28"/>
        </w:rPr>
        <w:t xml:space="preserve"> 小程序首页</w:t>
      </w:r>
      <w:r>
        <w:rPr>
          <w:rFonts w:hint="eastAsia" w:ascii="仿宋_GB2312" w:eastAsia="仿宋_GB2312"/>
          <w:color w:val="000000"/>
          <w:spacing w:val="9"/>
          <w:sz w:val="28"/>
          <w:szCs w:val="28"/>
        </w:rPr>
        <w:t>界面中点击栏目“主题篇目”，选择文章朗读。或者朗诵附件1文章。</w:t>
      </w:r>
    </w:p>
    <w:p w14:paraId="0B0ED41B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（2）上传作品：3月31日前随时至小程序上传1或2个文件，上传的</w:t>
      </w:r>
      <w:r>
        <w:rPr>
          <w:rFonts w:hint="eastAsia" w:ascii="仿宋_GB2312" w:eastAsia="仿宋_GB2312"/>
          <w:color w:val="000000"/>
          <w:spacing w:val="-1"/>
          <w:sz w:val="28"/>
          <w:szCs w:val="28"/>
        </w:rPr>
        <w:t>视频经AI初审为“正式作品”后方可进入评审环</w:t>
      </w:r>
      <w:r>
        <w:rPr>
          <w:rFonts w:hint="eastAsia" w:ascii="仿宋_GB2312" w:eastAsia="仿宋_GB2312"/>
          <w:color w:val="000000"/>
          <w:spacing w:val="-2"/>
          <w:sz w:val="28"/>
          <w:szCs w:val="28"/>
        </w:rPr>
        <w:t>节。</w:t>
      </w:r>
    </w:p>
    <w:p w14:paraId="52EBC768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9"/>
          <w:sz w:val="28"/>
          <w:szCs w:val="28"/>
        </w:rPr>
        <w:t>（3）录制要求：请选手自选作品形式后，使用英语录制个人原创视频</w:t>
      </w:r>
      <w:r>
        <w:rPr>
          <w:rFonts w:hint="eastAsia" w:ascii="仿宋_GB2312" w:eastAsia="仿宋_GB2312"/>
          <w:color w:val="000000"/>
          <w:spacing w:val="10"/>
          <w:sz w:val="28"/>
          <w:szCs w:val="28"/>
        </w:rPr>
        <w:t>作品，请务必注意展示过程中勿透露个人信息（姓名、学校名称</w:t>
      </w:r>
      <w:r>
        <w:rPr>
          <w:rFonts w:hint="eastAsia" w:ascii="仿宋_GB2312" w:eastAsia="仿宋_GB2312"/>
          <w:color w:val="000000"/>
          <w:spacing w:val="14"/>
          <w:sz w:val="28"/>
          <w:szCs w:val="28"/>
        </w:rPr>
        <w:t>或校服校徽等</w:t>
      </w:r>
      <w:r>
        <w:rPr>
          <w:rFonts w:hint="eastAsia" w:ascii="仿宋_GB2312" w:eastAsia="仿宋_GB2312"/>
          <w:color w:val="000000"/>
          <w:spacing w:val="-19"/>
          <w:sz w:val="28"/>
          <w:szCs w:val="28"/>
        </w:rPr>
        <w:t>）；</w:t>
      </w:r>
      <w:r>
        <w:rPr>
          <w:rFonts w:hint="eastAsia" w:ascii="仿宋_GB2312" w:eastAsia="仿宋_GB2312"/>
          <w:color w:val="000000"/>
          <w:spacing w:val="14"/>
          <w:sz w:val="28"/>
          <w:szCs w:val="28"/>
        </w:rPr>
        <w:t>视频录制可自行准备背景、</w:t>
      </w:r>
      <w:r>
        <w:rPr>
          <w:rFonts w:hint="eastAsia" w:ascii="仿宋_GB2312" w:eastAsia="仿宋_GB2312"/>
          <w:color w:val="000000"/>
          <w:sz w:val="28"/>
          <w:szCs w:val="28"/>
        </w:rPr>
        <w:t>PPT</w:t>
      </w:r>
      <w:r>
        <w:rPr>
          <w:rFonts w:hint="eastAsia" w:ascii="仿宋_GB2312" w:eastAsia="仿宋_GB2312"/>
          <w:color w:val="000000"/>
          <w:spacing w:val="14"/>
          <w:sz w:val="28"/>
          <w:szCs w:val="28"/>
        </w:rPr>
        <w:t>、服装道具等</w:t>
      </w:r>
      <w:r>
        <w:rPr>
          <w:rFonts w:hint="eastAsia" w:ascii="仿宋_GB2312" w:eastAsia="仿宋_GB2312"/>
          <w:color w:val="000000"/>
          <w:spacing w:val="20"/>
          <w:sz w:val="28"/>
          <w:szCs w:val="28"/>
        </w:rPr>
        <w:t>来辅助模拟现场；请注意面部光线明亮、环境安静、确保人声</w:t>
      </w:r>
      <w:r>
        <w:rPr>
          <w:rFonts w:hint="eastAsia" w:ascii="仿宋_GB2312" w:eastAsia="仿宋_GB2312"/>
          <w:color w:val="000000"/>
          <w:spacing w:val="16"/>
          <w:sz w:val="28"/>
          <w:szCs w:val="28"/>
        </w:rPr>
        <w:t>收音清晰；如用手机拍摄，建议优先采用横屏，展示上半身及</w:t>
      </w:r>
      <w:r>
        <w:rPr>
          <w:rFonts w:hint="eastAsia" w:ascii="仿宋_GB2312" w:eastAsia="仿宋_GB2312"/>
          <w:color w:val="000000"/>
          <w:spacing w:val="7"/>
          <w:sz w:val="28"/>
          <w:szCs w:val="28"/>
        </w:rPr>
        <w:t>完整肢体语言，以便获得更高的画面质量更高，更有机会入选特</w:t>
      </w:r>
      <w:r>
        <w:rPr>
          <w:rFonts w:hint="eastAsia" w:ascii="仿宋_GB2312" w:eastAsia="仿宋_GB2312"/>
          <w:color w:val="000000"/>
          <w:spacing w:val="11"/>
          <w:sz w:val="28"/>
          <w:szCs w:val="28"/>
        </w:rPr>
        <w:t>色选手宣传视频集锦；请不要在作品中添加广</w:t>
      </w:r>
      <w:r>
        <w:rPr>
          <w:rFonts w:hint="eastAsia" w:ascii="仿宋_GB2312" w:eastAsia="仿宋_GB2312"/>
          <w:color w:val="000000"/>
          <w:spacing w:val="10"/>
          <w:sz w:val="28"/>
          <w:szCs w:val="28"/>
        </w:rPr>
        <w:t>告内容、雷同内容</w:t>
      </w:r>
      <w:r>
        <w:rPr>
          <w:rFonts w:hint="eastAsia" w:ascii="仿宋_GB2312" w:eastAsia="仿宋_GB2312"/>
          <w:color w:val="000000"/>
          <w:spacing w:val="7"/>
          <w:sz w:val="28"/>
          <w:szCs w:val="28"/>
        </w:rPr>
        <w:t>或抄袭作品等涉嫌作弊等不规范内容。</w:t>
      </w:r>
    </w:p>
    <w:p w14:paraId="3A4DB214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4"/>
          <w:sz w:val="28"/>
          <w:szCs w:val="28"/>
        </w:rPr>
        <w:t>（4）文件规格：视频文件时长最多1.5分钟，支持格式支持</w:t>
      </w:r>
      <w:r>
        <w:rPr>
          <w:rFonts w:hint="eastAsia" w:ascii="仿宋_GB2312" w:eastAsia="仿宋_GB2312"/>
          <w:color w:val="000000"/>
          <w:sz w:val="28"/>
          <w:szCs w:val="28"/>
        </w:rPr>
        <w:t>mp</w:t>
      </w:r>
      <w:r>
        <w:rPr>
          <w:rFonts w:hint="eastAsia" w:ascii="仿宋_GB2312" w:eastAsia="仿宋_GB2312"/>
          <w:color w:val="000000"/>
          <w:spacing w:val="4"/>
          <w:sz w:val="28"/>
          <w:szCs w:val="28"/>
        </w:rPr>
        <w:t>4、</w:t>
      </w:r>
      <w:r>
        <w:rPr>
          <w:rFonts w:hint="eastAsia" w:ascii="仿宋_GB2312" w:eastAsia="仿宋_GB2312"/>
          <w:color w:val="000000"/>
          <w:sz w:val="28"/>
          <w:szCs w:val="28"/>
        </w:rPr>
        <w:t>flv</w:t>
      </w:r>
      <w:r>
        <w:rPr>
          <w:rFonts w:hint="eastAsia" w:ascii="仿宋_GB2312" w:eastAsia="仿宋_GB2312"/>
          <w:color w:val="000000"/>
          <w:spacing w:val="4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mkv</w:t>
      </w:r>
      <w:r>
        <w:rPr>
          <w:rFonts w:hint="eastAsia" w:ascii="仿宋_GB2312" w:eastAsia="仿宋_GB2312"/>
          <w:color w:val="000000"/>
          <w:spacing w:val="7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rmvb</w:t>
      </w:r>
      <w:r>
        <w:rPr>
          <w:rFonts w:hint="eastAsia" w:ascii="仿宋_GB2312" w:eastAsia="仿宋_GB2312"/>
          <w:color w:val="000000"/>
          <w:spacing w:val="7"/>
          <w:sz w:val="28"/>
          <w:szCs w:val="28"/>
        </w:rPr>
        <w:t>等视频格式文件，视频文件最大200M；文本文件支</w:t>
      </w:r>
      <w:r>
        <w:rPr>
          <w:rFonts w:hint="eastAsia" w:ascii="仿宋_GB2312" w:eastAsia="仿宋_GB2312"/>
          <w:color w:val="000000"/>
          <w:spacing w:val="3"/>
          <w:sz w:val="28"/>
          <w:szCs w:val="28"/>
        </w:rPr>
        <w:t>持</w:t>
      </w:r>
      <w:r>
        <w:rPr>
          <w:rFonts w:hint="eastAsia" w:ascii="仿宋_GB2312" w:eastAsia="仿宋_GB2312"/>
          <w:color w:val="000000"/>
          <w:sz w:val="28"/>
          <w:szCs w:val="28"/>
        </w:rPr>
        <w:t>doc</w:t>
      </w:r>
      <w:r>
        <w:rPr>
          <w:rFonts w:hint="eastAsia" w:ascii="仿宋_GB2312" w:eastAsia="仿宋_GB2312"/>
          <w:color w:val="000000"/>
          <w:spacing w:val="3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docx</w:t>
      </w:r>
      <w:r>
        <w:rPr>
          <w:rFonts w:hint="eastAsia" w:ascii="仿宋_GB2312" w:eastAsia="仿宋_GB2312"/>
          <w:color w:val="000000"/>
          <w:spacing w:val="3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pdf</w:t>
      </w:r>
      <w:r>
        <w:rPr>
          <w:rFonts w:hint="eastAsia" w:ascii="仿宋_GB2312" w:eastAsia="仿宋_GB2312"/>
          <w:color w:val="000000"/>
          <w:spacing w:val="3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txt</w:t>
      </w:r>
      <w:r>
        <w:rPr>
          <w:rFonts w:hint="eastAsia" w:ascii="仿宋_GB2312" w:eastAsia="仿宋_GB2312"/>
          <w:color w:val="000000"/>
          <w:spacing w:val="3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jpg</w:t>
      </w:r>
      <w:r>
        <w:rPr>
          <w:rFonts w:hint="eastAsia" w:ascii="仿宋_GB2312" w:eastAsia="仿宋_GB2312"/>
          <w:color w:val="000000"/>
          <w:spacing w:val="3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png</w:t>
      </w:r>
      <w:r>
        <w:rPr>
          <w:rFonts w:hint="eastAsia" w:ascii="仿宋_GB2312" w:eastAsia="仿宋_GB2312"/>
          <w:color w:val="000000"/>
          <w:spacing w:val="3"/>
          <w:sz w:val="28"/>
          <w:szCs w:val="28"/>
        </w:rPr>
        <w:t>格式的文稿。</w:t>
      </w:r>
    </w:p>
    <w:p w14:paraId="51B5862D">
      <w:pPr>
        <w:pStyle w:val="37"/>
        <w:spacing w:before="0" w:beforeAutospacing="0" w:after="0" w:afterAutospacing="0" w:line="560" w:lineRule="exact"/>
        <w:ind w:firstLine="480"/>
        <w:jc w:val="both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pacing w:val="6"/>
          <w:sz w:val="28"/>
          <w:szCs w:val="28"/>
        </w:rPr>
        <w:t>（5）评审结果：2026年4月评审后，组委会将通过短信、微信</w:t>
      </w:r>
      <w:r>
        <w:rPr>
          <w:rFonts w:hint="eastAsia" w:ascii="仿宋_GB2312" w:eastAsia="仿宋_GB2312"/>
          <w:color w:val="000000"/>
          <w:spacing w:val="5"/>
          <w:sz w:val="28"/>
          <w:szCs w:val="28"/>
        </w:rPr>
        <w:t>小程</w:t>
      </w:r>
      <w:r>
        <w:rPr>
          <w:rFonts w:hint="eastAsia" w:ascii="仿宋_GB2312" w:eastAsia="仿宋_GB2312"/>
          <w:color w:val="000000"/>
          <w:spacing w:val="10"/>
          <w:sz w:val="28"/>
          <w:szCs w:val="28"/>
        </w:rPr>
        <w:t>序、微信公众号、微信群等方式发布下一阶段的入围结果。</w:t>
      </w:r>
    </w:p>
    <w:p w14:paraId="750FEADD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64"/>
    <w:rsid w:val="00292DCC"/>
    <w:rsid w:val="005C2A6F"/>
    <w:rsid w:val="00705D6F"/>
    <w:rsid w:val="00B10E64"/>
    <w:rsid w:val="00B77E4B"/>
    <w:rsid w:val="00BF65C4"/>
    <w:rsid w:val="612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paragraph" w:customStyle="1" w:styleId="37">
    <w:name w:val="paragraph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1125</Words>
  <Characters>1175</Characters>
  <Lines>47</Lines>
  <Paragraphs>42</Paragraphs>
  <TotalTime>1</TotalTime>
  <ScaleCrop>false</ScaleCrop>
  <LinksUpToDate>false</LinksUpToDate>
  <CharactersWithSpaces>1177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2025-12-26T02:38:00Z</dcterms:created>
  <dc:creator>250303984@qq.com</dc:creator>
  <cp:lastModifiedBy>周金明</cp:lastModifiedBy>
  <dcterms:modified xsi:type="dcterms:W3CDTF">2025-12-26T14:42:04Z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eyJoZGlkIjoiMWRjMWRkNWRhNzAxMDUyMmQ2MWIyZGY5ZjY0YjcxMDciLCJ1c2VySWQiOiIxMTIwNzcyMTc0In0=</vt:lpwstr>
  </property>
  <property fmtid="{D5CDD505-2E9C-101B-9397-08002B2CF9AE}" pid="3" name="KSOProductBuildVer">
    <vt:lpwstr>2052-12.1.0.24034</vt:lpwstr>
  </property>
  <property fmtid="{D5CDD505-2E9C-101B-9397-08002B2CF9AE}" pid="4" name="ICV">
    <vt:lpwstr>8CE79AB59BAB4436B03BDEB4A927155F_12</vt:lpwstr>
  </property>
</Properties>
</file>