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EC" w:rsidRDefault="00821424" w:rsidP="00E30FEC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2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023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年第二届</w:t>
      </w:r>
      <w:bookmarkStart w:id="0" w:name="_GoBack"/>
      <w:bookmarkEnd w:id="0"/>
      <w:r w:rsidR="00E30FEC" w:rsidRPr="00E30FEC">
        <w:rPr>
          <w:rFonts w:ascii="Times New Roman" w:eastAsia="黑体" w:hAnsi="Times New Roman" w:cs="Times New Roman" w:hint="eastAsia"/>
          <w:bCs w:val="0"/>
          <w:sz w:val="32"/>
          <w:szCs w:val="28"/>
        </w:rPr>
        <w:t>安徽工程大学大学生给排水科技创新大赛</w:t>
      </w:r>
    </w:p>
    <w:p w:rsidR="00F3706A" w:rsidRPr="00E30FEC" w:rsidRDefault="00E30FEC" w:rsidP="00E30FEC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 w:val="0"/>
          <w:bCs w:val="0"/>
          <w:sz w:val="32"/>
          <w:szCs w:val="28"/>
        </w:rPr>
      </w:pPr>
      <w:r w:rsidRPr="00E30FEC">
        <w:rPr>
          <w:rFonts w:ascii="Times New Roman" w:eastAsia="黑体" w:hAnsi="Times New Roman"/>
          <w:b w:val="0"/>
          <w:color w:val="000000"/>
          <w:kern w:val="0"/>
          <w:sz w:val="32"/>
          <w:szCs w:val="36"/>
        </w:rPr>
        <w:t>参赛作品</w:t>
      </w:r>
      <w:r w:rsidRPr="00E30FEC">
        <w:rPr>
          <w:rFonts w:ascii="Times New Roman" w:eastAsia="黑体" w:hAnsi="Times New Roman"/>
          <w:b w:val="0"/>
          <w:sz w:val="32"/>
          <w:szCs w:val="36"/>
        </w:rPr>
        <w:t>说明书格式规范</w:t>
      </w:r>
    </w:p>
    <w:p w:rsidR="00F3706A" w:rsidRDefault="00E30FEC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:rsidR="00F3706A" w:rsidRDefault="00E30FEC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 w:rsidR="003248D0">
        <w:rPr>
          <w:rFonts w:ascii="Times New Roman" w:eastAsia="仿宋_GB2312" w:hAnsi="Times New Roman"/>
          <w:sz w:val="24"/>
          <w:szCs w:val="28"/>
        </w:rPr>
        <w:t>、设计者、指导教师、学校名＋院系名</w:t>
      </w:r>
      <w:r>
        <w:rPr>
          <w:rFonts w:ascii="Times New Roman" w:eastAsia="仿宋_GB2312" w:hAnsi="Times New Roman"/>
          <w:sz w:val="24"/>
          <w:szCs w:val="28"/>
        </w:rPr>
        <w:t>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</w:t>
      </w:r>
      <w:proofErr w:type="gramStart"/>
      <w:r>
        <w:rPr>
          <w:rFonts w:ascii="Times New Roman" w:eastAsia="仿宋_GB2312" w:hAnsi="Times New Roman"/>
          <w:sz w:val="24"/>
          <w:szCs w:val="28"/>
        </w:rPr>
        <w:t>不</w:t>
      </w:r>
      <w:proofErr w:type="gramEnd"/>
      <w:r>
        <w:rPr>
          <w:rFonts w:ascii="Times New Roman" w:eastAsia="仿宋_GB2312" w:hAnsi="Times New Roman"/>
          <w:sz w:val="24"/>
          <w:szCs w:val="28"/>
        </w:rPr>
        <w:t>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</w:t>
      </w:r>
      <w:r w:rsidR="003248D0">
        <w:rPr>
          <w:rFonts w:ascii="Times New Roman" w:eastAsia="仿宋_GB2312" w:hAnsi="Times New Roman"/>
          <w:sz w:val="24"/>
          <w:szCs w:val="28"/>
        </w:rPr>
        <w:t>07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:rsidR="00F3706A" w:rsidRDefault="00E30FEC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F3706A" w:rsidRDefault="00E30FEC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:rsidR="00F3706A" w:rsidRDefault="00E30FEC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F3706A" w:rsidRDefault="00E30FEC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F3706A" w:rsidRDefault="00E30FEC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:rsidR="00F3706A" w:rsidRDefault="00E30FEC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F3706A" w:rsidRDefault="00E30FEC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:rsidR="00F3706A" w:rsidRDefault="00F3706A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F3706A" w:rsidRDefault="00F3706A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F3706A" w:rsidRDefault="00F3706A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F3706A" w:rsidRDefault="00F3706A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F3706A" w:rsidRDefault="00E30FEC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:rsidR="00F3706A" w:rsidRDefault="003248D0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项目名称</w:t>
      </w:r>
      <w:r w:rsidR="00E30FEC"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:rsidR="00F3706A" w:rsidRDefault="00E30FEC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:rsidR="00F3706A" w:rsidRDefault="00E30FEC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赵××，</w:t>
      </w:r>
      <w:proofErr w:type="gramStart"/>
      <w:r>
        <w:rPr>
          <w:rFonts w:ascii="Times New Roman" w:hAnsi="Times New Roman" w:hint="eastAsia"/>
          <w:sz w:val="24"/>
          <w:szCs w:val="24"/>
        </w:rPr>
        <w:t>邓</w:t>
      </w:r>
      <w:proofErr w:type="gramEnd"/>
      <w:r>
        <w:rPr>
          <w:rFonts w:ascii="Times New Roman" w:hAnsi="Times New Roman" w:hint="eastAsia"/>
          <w:sz w:val="24"/>
          <w:szCs w:val="24"/>
        </w:rPr>
        <w:t>××</w:t>
      </w:r>
    </w:p>
    <w:p w:rsidR="00F3706A" w:rsidRDefault="00E30FEC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 w:rsidR="003248D0">
        <w:rPr>
          <w:rFonts w:ascii="Times New Roman" w:hAnsi="Times New Roman" w:hint="eastAsia"/>
          <w:sz w:val="24"/>
          <w:szCs w:val="24"/>
        </w:rPr>
        <w:t>安徽工程大学</w:t>
      </w:r>
      <w:r>
        <w:rPr>
          <w:rFonts w:ascii="Times New Roman" w:hAnsi="Times New Roman"/>
          <w:sz w:val="24"/>
          <w:szCs w:val="24"/>
        </w:rPr>
        <w:t>，</w:t>
      </w:r>
      <w:r w:rsidR="003248D0">
        <w:rPr>
          <w:rFonts w:ascii="Times New Roman" w:hAnsi="Times New Roman" w:hint="eastAsia"/>
          <w:sz w:val="24"/>
          <w:szCs w:val="24"/>
        </w:rPr>
        <w:t>X</w:t>
      </w:r>
      <w:r w:rsidR="003248D0">
        <w:rPr>
          <w:rFonts w:ascii="Times New Roman" w:hAnsi="Times New Roman"/>
          <w:sz w:val="24"/>
          <w:szCs w:val="24"/>
        </w:rPr>
        <w:t>X</w:t>
      </w:r>
      <w:r w:rsidR="003248D0">
        <w:rPr>
          <w:rFonts w:ascii="Times New Roman" w:hAnsi="Times New Roman" w:hint="eastAsia"/>
          <w:sz w:val="24"/>
          <w:szCs w:val="24"/>
        </w:rPr>
        <w:t>学院</w:t>
      </w:r>
      <w:r>
        <w:rPr>
          <w:rFonts w:ascii="Times New Roman" w:hAnsi="Times New Roman" w:hint="eastAsia"/>
          <w:sz w:val="24"/>
          <w:szCs w:val="24"/>
        </w:rPr>
        <w:t>，</w:t>
      </w:r>
      <w:r w:rsidR="003248D0">
        <w:rPr>
          <w:rFonts w:ascii="Times New Roman" w:hAnsi="Times New Roman" w:hint="eastAsia"/>
          <w:sz w:val="24"/>
          <w:szCs w:val="24"/>
        </w:rPr>
        <w:t>芜湖</w:t>
      </w:r>
      <w:r>
        <w:rPr>
          <w:rFonts w:ascii="Times New Roman" w:hAnsi="Times New Roman" w:hint="eastAsia"/>
          <w:sz w:val="24"/>
          <w:szCs w:val="24"/>
        </w:rPr>
        <w:t>，</w:t>
      </w:r>
      <w:r w:rsidR="003248D0">
        <w:rPr>
          <w:rFonts w:ascii="Times New Roman" w:hAnsi="Times New Roman"/>
          <w:sz w:val="24"/>
          <w:szCs w:val="24"/>
        </w:rPr>
        <w:t>241000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）</w:t>
      </w:r>
    </w:p>
    <w:p w:rsidR="003248D0" w:rsidRDefault="003248D0" w:rsidP="003248D0">
      <w:pPr>
        <w:spacing w:line="48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负责人信息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姓名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专业</w:t>
      </w:r>
      <w:r>
        <w:rPr>
          <w:rFonts w:ascii="Times New Roman" w:hAnsi="Times New Roman"/>
          <w:sz w:val="24"/>
          <w:szCs w:val="24"/>
        </w:rPr>
        <w:t>，联系方式，</w:t>
      </w:r>
      <w:r>
        <w:rPr>
          <w:rFonts w:ascii="Times New Roman" w:hAnsi="Times New Roman" w:hint="eastAsia"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>:</w:t>
      </w:r>
    </w:p>
    <w:p w:rsidR="00F3706A" w:rsidRDefault="00E30F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F3706A" w:rsidRDefault="003248D0" w:rsidP="00E30FEC">
      <w:pPr>
        <w:spacing w:line="440" w:lineRule="exact"/>
        <w:jc w:val="center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 w:hint="eastAsia"/>
          <w:bCs/>
          <w:sz w:val="24"/>
        </w:rPr>
        <w:t>摘要</w:t>
      </w:r>
    </w:p>
    <w:p w:rsidR="00F3706A" w:rsidRDefault="003248D0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主要对</w:t>
      </w:r>
      <w:r>
        <w:rPr>
          <w:rFonts w:ascii="Times New Roman" w:hAnsi="Times New Roman"/>
          <w:sz w:val="24"/>
          <w:szCs w:val="24"/>
        </w:rPr>
        <w:t>作品主要内容进行简介</w:t>
      </w:r>
      <w:r w:rsidR="00E30FEC"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300-500</w:t>
      </w:r>
      <w:r w:rsidR="00E30FEC">
        <w:rPr>
          <w:rFonts w:ascii="Times New Roman" w:hAnsi="Times New Roman"/>
          <w:sz w:val="24"/>
          <w:szCs w:val="24"/>
        </w:rPr>
        <w:t>字以内）。</w:t>
      </w:r>
    </w:p>
    <w:p w:rsidR="00F3706A" w:rsidRDefault="00E30FEC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F3706A" w:rsidRDefault="00E30FEC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 w:rsidR="003248D0">
        <w:rPr>
          <w:rFonts w:ascii="Times New Roman" w:eastAsia="黑体" w:hAnsi="Times New Roman" w:hint="eastAsia"/>
          <w:bCs/>
          <w:sz w:val="24"/>
        </w:rPr>
        <w:t>项目的背景</w:t>
      </w:r>
      <w:r w:rsidR="003248D0">
        <w:rPr>
          <w:rFonts w:ascii="Times New Roman" w:eastAsia="黑体" w:hAnsi="Times New Roman"/>
          <w:bCs/>
          <w:sz w:val="24"/>
        </w:rPr>
        <w:t>及意义</w:t>
      </w:r>
    </w:p>
    <w:p w:rsidR="00F3706A" w:rsidRDefault="00E30FEC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</w:t>
      </w:r>
      <w:r w:rsidR="003248D0">
        <w:rPr>
          <w:rFonts w:ascii="Times New Roman" w:hAnsi="Times New Roman" w:hint="eastAsia"/>
          <w:bCs/>
          <w:sz w:val="24"/>
        </w:rPr>
        <w:t>研究背景</w:t>
      </w:r>
      <w:r>
        <w:rPr>
          <w:rFonts w:ascii="Times New Roman" w:hAnsi="Times New Roman" w:hint="eastAsia"/>
          <w:bCs/>
          <w:sz w:val="24"/>
        </w:rPr>
        <w:t>和</w:t>
      </w:r>
      <w:r w:rsidR="003248D0">
        <w:rPr>
          <w:rFonts w:ascii="Times New Roman" w:hAnsi="Times New Roman" w:hint="eastAsia"/>
          <w:bCs/>
          <w:sz w:val="24"/>
        </w:rPr>
        <w:t>研究</w:t>
      </w:r>
      <w:r>
        <w:rPr>
          <w:rFonts w:ascii="Times New Roman" w:hAnsi="Times New Roman" w:hint="eastAsia"/>
          <w:bCs/>
          <w:sz w:val="24"/>
        </w:rPr>
        <w:t>意义。</w:t>
      </w:r>
    </w:p>
    <w:p w:rsidR="00F3706A" w:rsidRDefault="00E30FEC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 w:rsidR="003248D0">
        <w:rPr>
          <w:rFonts w:ascii="Times New Roman" w:eastAsia="黑体" w:hAnsi="Times New Roman" w:hint="eastAsia"/>
          <w:bCs/>
          <w:sz w:val="24"/>
        </w:rPr>
        <w:t>项目</w:t>
      </w:r>
      <w:r w:rsidR="003248D0">
        <w:rPr>
          <w:rFonts w:ascii="Times New Roman" w:eastAsia="黑体" w:hAnsi="Times New Roman"/>
          <w:bCs/>
          <w:sz w:val="24"/>
        </w:rPr>
        <w:t>主要内容</w:t>
      </w:r>
    </w:p>
    <w:p w:rsidR="00F3706A" w:rsidRDefault="00E30FEC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 w:rsidR="003248D0">
        <w:rPr>
          <w:rFonts w:ascii="Times New Roman" w:eastAsia="黑体" w:hAnsi="Times New Roman" w:hint="eastAsia"/>
          <w:sz w:val="24"/>
          <w:szCs w:val="24"/>
        </w:rPr>
        <w:t>XX</w:t>
      </w:r>
    </w:p>
    <w:p w:rsidR="00F3706A" w:rsidRDefault="00E30FEC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:rsidR="00F3706A" w:rsidRPr="003248D0" w:rsidRDefault="00E30FEC" w:rsidP="003248D0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</w:t>
      </w:r>
      <w:r w:rsidR="003248D0">
        <w:rPr>
          <w:rFonts w:ascii="Times New Roman" w:hAnsi="Times New Roman" w:hint="eastAsia"/>
          <w:bCs/>
          <w:sz w:val="24"/>
          <w:szCs w:val="24"/>
        </w:rPr>
        <w:t>、</w:t>
      </w:r>
      <w:r w:rsidRPr="003248D0">
        <w:rPr>
          <w:rFonts w:ascii="Times New Roman" w:hAnsi="Times New Roman"/>
          <w:bCs/>
          <w:sz w:val="24"/>
          <w:szCs w:val="24"/>
        </w:rPr>
        <w:t>工作原理及性能分析</w:t>
      </w:r>
      <w:r w:rsidR="003248D0" w:rsidRPr="003248D0">
        <w:rPr>
          <w:rFonts w:ascii="Times New Roman" w:hAnsi="Times New Roman" w:hint="eastAsia"/>
          <w:bCs/>
          <w:sz w:val="24"/>
          <w:szCs w:val="24"/>
        </w:rPr>
        <w:t>等</w:t>
      </w:r>
      <w:r w:rsidR="003248D0" w:rsidRPr="003248D0">
        <w:rPr>
          <w:rFonts w:ascii="Times New Roman" w:hAnsi="Times New Roman"/>
          <w:bCs/>
          <w:sz w:val="24"/>
          <w:szCs w:val="24"/>
        </w:rPr>
        <w:t>相关内容进行介绍。</w:t>
      </w:r>
    </w:p>
    <w:p w:rsidR="00F3706A" w:rsidRDefault="003248D0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4 </w:t>
      </w:r>
      <w:r w:rsidR="00E30FEC">
        <w:rPr>
          <w:rFonts w:ascii="Times New Roman" w:eastAsia="黑体" w:hAnsi="Times New Roman"/>
          <w:sz w:val="24"/>
        </w:rPr>
        <w:t>创新点及应用</w:t>
      </w:r>
    </w:p>
    <w:p w:rsidR="003248D0" w:rsidRPr="003248D0" w:rsidRDefault="00E30FEC" w:rsidP="00E30FEC">
      <w:pPr>
        <w:pStyle w:val="a8"/>
        <w:spacing w:before="0" w:beforeAutospacing="0" w:after="0" w:afterAutospacing="0"/>
        <w:ind w:firstLineChars="200" w:firstLine="480"/>
        <w:jc w:val="both"/>
        <w:rPr>
          <w:rFonts w:ascii="Times New Roman" w:hAnsi="Times New Roman"/>
          <w:kern w:val="2"/>
          <w:szCs w:val="22"/>
        </w:rPr>
      </w:pPr>
      <w:r>
        <w:rPr>
          <w:rFonts w:ascii="Times New Roman" w:hAnsi="Times New Roman" w:hint="eastAsia"/>
        </w:rPr>
        <w:t>本部分为重点阐述内容，各团队需要将作品的创新点及应用场景进行介</w:t>
      </w:r>
      <w:r w:rsidRPr="003248D0">
        <w:rPr>
          <w:rFonts w:ascii="Times New Roman" w:hAnsi="Times New Roman" w:hint="eastAsia"/>
          <w:kern w:val="2"/>
          <w:szCs w:val="22"/>
        </w:rPr>
        <w:t>绍。</w:t>
      </w:r>
    </w:p>
    <w:p w:rsidR="00F3706A" w:rsidRDefault="00E30FEC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:rsidR="00F3706A" w:rsidRDefault="00E30FEC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:rsidR="00F3706A" w:rsidRDefault="00E30FEC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F3706A" w:rsidRPr="003248D0" w:rsidRDefault="003248D0">
      <w:pPr>
        <w:spacing w:line="440" w:lineRule="exact"/>
        <w:rPr>
          <w:rFonts w:ascii="Times New Roman" w:eastAsia="黑体" w:hAnsi="Times New Roman"/>
          <w:sz w:val="24"/>
        </w:rPr>
      </w:pPr>
      <w:r w:rsidRPr="003248D0">
        <w:rPr>
          <w:rFonts w:ascii="Times New Roman" w:eastAsia="黑体" w:hAnsi="Times New Roman" w:hint="eastAsia"/>
          <w:sz w:val="24"/>
        </w:rPr>
        <w:t xml:space="preserve">5 </w:t>
      </w:r>
      <w:r w:rsidRPr="003248D0">
        <w:rPr>
          <w:rFonts w:ascii="Times New Roman" w:eastAsia="黑体" w:hAnsi="Times New Roman" w:hint="eastAsia"/>
          <w:sz w:val="24"/>
        </w:rPr>
        <w:t>结论</w:t>
      </w:r>
      <w:r w:rsidRPr="003248D0">
        <w:rPr>
          <w:rFonts w:ascii="Times New Roman" w:eastAsia="黑体" w:hAnsi="Times New Roman"/>
          <w:sz w:val="24"/>
        </w:rPr>
        <w:t>与建议</w:t>
      </w:r>
    </w:p>
    <w:p w:rsidR="003248D0" w:rsidRPr="003248D0" w:rsidRDefault="003248D0" w:rsidP="003248D0">
      <w:pPr>
        <w:pStyle w:val="a8"/>
        <w:spacing w:before="0" w:beforeAutospacing="0" w:after="0" w:afterAutospacing="0"/>
        <w:ind w:firstLineChars="200" w:firstLine="480"/>
        <w:rPr>
          <w:rFonts w:ascii="Times New Roman" w:hAnsi="Times New Roman"/>
          <w:kern w:val="2"/>
          <w:szCs w:val="22"/>
        </w:rPr>
      </w:pPr>
      <w:r>
        <w:rPr>
          <w:rFonts w:ascii="Times New Roman" w:hAnsi="Times New Roman" w:hint="eastAsia"/>
        </w:rPr>
        <w:t>本部</w:t>
      </w:r>
      <w:proofErr w:type="gramStart"/>
      <w:r>
        <w:rPr>
          <w:rFonts w:ascii="Times New Roman" w:hAnsi="Times New Roman" w:hint="eastAsia"/>
        </w:rPr>
        <w:t>分介绍</w:t>
      </w:r>
      <w:proofErr w:type="gramEnd"/>
      <w:r>
        <w:rPr>
          <w:rFonts w:ascii="Times New Roman" w:hAnsi="Times New Roman"/>
        </w:rPr>
        <w:t>项目的结论</w:t>
      </w:r>
      <w:r>
        <w:rPr>
          <w:rFonts w:ascii="Times New Roman" w:hAnsi="Times New Roman" w:hint="eastAsia"/>
        </w:rPr>
        <w:t>等</w:t>
      </w:r>
      <w:r>
        <w:rPr>
          <w:rFonts w:ascii="Times New Roman" w:hAnsi="Times New Roman"/>
        </w:rPr>
        <w:t>相关内容</w:t>
      </w:r>
      <w:r w:rsidRPr="003248D0">
        <w:rPr>
          <w:rFonts w:ascii="Times New Roman" w:hAnsi="Times New Roman" w:hint="eastAsia"/>
          <w:kern w:val="2"/>
          <w:szCs w:val="22"/>
        </w:rPr>
        <w:t>。</w:t>
      </w:r>
    </w:p>
    <w:p w:rsidR="003248D0" w:rsidRPr="003248D0" w:rsidRDefault="003248D0">
      <w:pPr>
        <w:spacing w:line="440" w:lineRule="exact"/>
        <w:rPr>
          <w:rFonts w:ascii="Times New Roman" w:hAnsi="Times New Roman"/>
          <w:sz w:val="24"/>
          <w:szCs w:val="24"/>
        </w:rPr>
      </w:pPr>
    </w:p>
    <w:p w:rsidR="00F3706A" w:rsidRDefault="00E30FEC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lastRenderedPageBreak/>
        <w:t>参考文献</w:t>
      </w:r>
    </w:p>
    <w:p w:rsidR="00F3706A" w:rsidRPr="00E30FEC" w:rsidRDefault="00F3706A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:rsidR="003248D0" w:rsidRPr="00E30FEC" w:rsidRDefault="003248D0" w:rsidP="00E30FEC">
      <w:pPr>
        <w:pStyle w:val="a9"/>
        <w:spacing w:line="440" w:lineRule="exact"/>
        <w:rPr>
          <w:bCs/>
          <w:sz w:val="24"/>
        </w:rPr>
      </w:pPr>
      <w:r w:rsidRPr="00E30FEC">
        <w:rPr>
          <w:rFonts w:hint="eastAsia"/>
          <w:bCs/>
          <w:sz w:val="24"/>
        </w:rPr>
        <w:t>参考文献书写格式应符合</w:t>
      </w:r>
      <w:r w:rsidRPr="00E30FEC">
        <w:rPr>
          <w:rFonts w:hint="eastAsia"/>
          <w:bCs/>
          <w:sz w:val="24"/>
        </w:rPr>
        <w:t>GB7714</w:t>
      </w:r>
      <w:r w:rsidRPr="00E30FEC">
        <w:rPr>
          <w:rFonts w:hint="eastAsia"/>
          <w:bCs/>
          <w:sz w:val="24"/>
        </w:rPr>
        <w:t>－</w:t>
      </w:r>
      <w:r w:rsidRPr="00E30FEC">
        <w:rPr>
          <w:rFonts w:hint="eastAsia"/>
          <w:bCs/>
          <w:sz w:val="24"/>
        </w:rPr>
        <w:t>87</w:t>
      </w:r>
      <w:r w:rsidRPr="00E30FEC">
        <w:rPr>
          <w:rFonts w:hint="eastAsia"/>
          <w:bCs/>
          <w:sz w:val="24"/>
        </w:rPr>
        <w:t>《文后参考文献著录规则》。常用参考文献编写项目和顺序规定如下：</w:t>
      </w:r>
    </w:p>
    <w:p w:rsidR="003248D0" w:rsidRPr="00E30FEC" w:rsidRDefault="003248D0" w:rsidP="00E30FEC">
      <w:pPr>
        <w:pStyle w:val="ac"/>
        <w:numPr>
          <w:ilvl w:val="2"/>
          <w:numId w:val="4"/>
        </w:numPr>
        <w:spacing w:line="440" w:lineRule="exact"/>
        <w:ind w:left="488" w:hangingChars="200" w:hanging="488"/>
        <w:rPr>
          <w:bCs/>
          <w:spacing w:val="2"/>
          <w:sz w:val="24"/>
        </w:rPr>
      </w:pPr>
      <w:r w:rsidRPr="00E30FEC">
        <w:rPr>
          <w:bCs/>
          <w:spacing w:val="2"/>
          <w:sz w:val="24"/>
        </w:rPr>
        <w:t>文德工作室编著</w:t>
      </w:r>
      <w:r w:rsidRPr="00E30FEC">
        <w:rPr>
          <w:bCs/>
          <w:sz w:val="24"/>
          <w:szCs w:val="21"/>
        </w:rPr>
        <w:t>.</w:t>
      </w:r>
      <w:r w:rsidRPr="00E30FEC">
        <w:rPr>
          <w:bCs/>
          <w:spacing w:val="2"/>
          <w:sz w:val="24"/>
        </w:rPr>
        <w:t>MATLAB5.1</w:t>
      </w:r>
      <w:r w:rsidRPr="00E30FEC">
        <w:rPr>
          <w:bCs/>
          <w:spacing w:val="2"/>
          <w:sz w:val="24"/>
        </w:rPr>
        <w:t>实用指南</w:t>
      </w:r>
      <w:r w:rsidRPr="00E30FEC">
        <w:rPr>
          <w:rFonts w:hint="eastAsia"/>
          <w:bCs/>
          <w:spacing w:val="2"/>
          <w:sz w:val="24"/>
        </w:rPr>
        <w:t>[J]</w:t>
      </w:r>
      <w:r w:rsidRPr="00E30FEC">
        <w:rPr>
          <w:bCs/>
          <w:sz w:val="24"/>
          <w:szCs w:val="21"/>
        </w:rPr>
        <w:t>.</w:t>
      </w:r>
      <w:r w:rsidRPr="00E30FEC">
        <w:rPr>
          <w:bCs/>
          <w:spacing w:val="2"/>
          <w:sz w:val="24"/>
        </w:rPr>
        <w:t>北京：宇航出版社</w:t>
      </w:r>
      <w:r w:rsidRPr="00E30FEC">
        <w:rPr>
          <w:bCs/>
          <w:spacing w:val="2"/>
          <w:sz w:val="24"/>
        </w:rPr>
        <w:t>,1999</w:t>
      </w:r>
    </w:p>
    <w:p w:rsidR="003248D0" w:rsidRPr="00E30FEC" w:rsidRDefault="003248D0" w:rsidP="00E30FEC">
      <w:pPr>
        <w:pStyle w:val="ac"/>
        <w:numPr>
          <w:ilvl w:val="2"/>
          <w:numId w:val="4"/>
        </w:numPr>
        <w:spacing w:line="440" w:lineRule="exact"/>
        <w:ind w:left="488" w:hangingChars="200" w:hanging="488"/>
        <w:rPr>
          <w:bCs/>
          <w:spacing w:val="2"/>
          <w:sz w:val="24"/>
        </w:rPr>
      </w:pPr>
      <w:proofErr w:type="gramStart"/>
      <w:r w:rsidRPr="00E30FEC">
        <w:rPr>
          <w:bCs/>
          <w:spacing w:val="2"/>
          <w:sz w:val="24"/>
        </w:rPr>
        <w:t>刘朝英</w:t>
      </w:r>
      <w:proofErr w:type="gramEnd"/>
      <w:r w:rsidRPr="00E30FEC">
        <w:rPr>
          <w:bCs/>
          <w:spacing w:val="2"/>
          <w:sz w:val="24"/>
        </w:rPr>
        <w:t>,</w:t>
      </w:r>
      <w:r w:rsidRPr="00E30FEC">
        <w:rPr>
          <w:bCs/>
          <w:spacing w:val="2"/>
          <w:sz w:val="24"/>
        </w:rPr>
        <w:t>宋哲英</w:t>
      </w:r>
      <w:r w:rsidRPr="00E30FEC">
        <w:rPr>
          <w:bCs/>
          <w:spacing w:val="2"/>
          <w:sz w:val="24"/>
        </w:rPr>
        <w:t>,</w:t>
      </w:r>
      <w:r w:rsidRPr="00E30FEC">
        <w:rPr>
          <w:bCs/>
          <w:spacing w:val="2"/>
          <w:sz w:val="24"/>
        </w:rPr>
        <w:t>宋雪玲</w:t>
      </w:r>
      <w:r w:rsidRPr="00E30FEC">
        <w:rPr>
          <w:bCs/>
          <w:spacing w:val="2"/>
          <w:sz w:val="24"/>
        </w:rPr>
        <w:t>.MATLAB</w:t>
      </w:r>
      <w:r w:rsidRPr="00E30FEC">
        <w:rPr>
          <w:bCs/>
          <w:spacing w:val="2"/>
          <w:sz w:val="24"/>
        </w:rPr>
        <w:t>在模糊控制系统中的应用</w:t>
      </w:r>
      <w:r w:rsidRPr="00E30FEC">
        <w:rPr>
          <w:rFonts w:hint="eastAsia"/>
          <w:bCs/>
          <w:spacing w:val="2"/>
          <w:sz w:val="24"/>
        </w:rPr>
        <w:t>[J]</w:t>
      </w:r>
      <w:r w:rsidRPr="00E30FEC">
        <w:rPr>
          <w:bCs/>
          <w:spacing w:val="2"/>
          <w:sz w:val="24"/>
        </w:rPr>
        <w:t>.</w:t>
      </w:r>
      <w:r w:rsidRPr="00E30FEC">
        <w:rPr>
          <w:bCs/>
          <w:spacing w:val="2"/>
          <w:sz w:val="24"/>
        </w:rPr>
        <w:t>计算机仿真</w:t>
      </w:r>
      <w:r w:rsidRPr="00E30FEC">
        <w:rPr>
          <w:bCs/>
          <w:spacing w:val="2"/>
          <w:sz w:val="24"/>
        </w:rPr>
        <w:t>,2001</w:t>
      </w:r>
      <w:r w:rsidRPr="00E30FEC">
        <w:rPr>
          <w:bCs/>
          <w:spacing w:val="2"/>
          <w:sz w:val="24"/>
        </w:rPr>
        <w:t>，</w:t>
      </w:r>
      <w:r w:rsidRPr="00E30FEC">
        <w:rPr>
          <w:bCs/>
          <w:spacing w:val="2"/>
          <w:sz w:val="24"/>
        </w:rPr>
        <w:t>18</w:t>
      </w:r>
      <w:r w:rsidRPr="00E30FEC">
        <w:rPr>
          <w:bCs/>
          <w:spacing w:val="2"/>
          <w:sz w:val="24"/>
        </w:rPr>
        <w:t>（</w:t>
      </w:r>
      <w:r w:rsidRPr="00E30FEC">
        <w:rPr>
          <w:bCs/>
          <w:spacing w:val="2"/>
          <w:sz w:val="24"/>
        </w:rPr>
        <w:t>3</w:t>
      </w:r>
      <w:r w:rsidRPr="00E30FEC">
        <w:rPr>
          <w:bCs/>
          <w:spacing w:val="2"/>
          <w:sz w:val="24"/>
        </w:rPr>
        <w:t>）：</w:t>
      </w:r>
      <w:r w:rsidRPr="00E30FEC">
        <w:rPr>
          <w:bCs/>
          <w:spacing w:val="2"/>
          <w:sz w:val="24"/>
        </w:rPr>
        <w:t>11</w:t>
      </w:r>
      <w:r w:rsidRPr="00E30FEC">
        <w:rPr>
          <w:rFonts w:hint="eastAsia"/>
          <w:bCs/>
          <w:spacing w:val="2"/>
          <w:sz w:val="24"/>
        </w:rPr>
        <w:t>-</w:t>
      </w:r>
      <w:r w:rsidRPr="00E30FEC">
        <w:rPr>
          <w:bCs/>
          <w:spacing w:val="2"/>
          <w:sz w:val="24"/>
        </w:rPr>
        <w:t>13</w:t>
      </w:r>
    </w:p>
    <w:p w:rsidR="003248D0" w:rsidRPr="00E30FEC" w:rsidRDefault="003248D0" w:rsidP="00E30FEC">
      <w:pPr>
        <w:pStyle w:val="aa"/>
        <w:numPr>
          <w:ilvl w:val="2"/>
          <w:numId w:val="4"/>
        </w:numPr>
        <w:spacing w:line="440" w:lineRule="exact"/>
        <w:ind w:left="480" w:hangingChars="200" w:hanging="480"/>
        <w:rPr>
          <w:rFonts w:ascii="Times New Roman" w:hAnsi="Times New Roman"/>
          <w:bCs/>
          <w:sz w:val="24"/>
        </w:rPr>
      </w:pPr>
      <w:proofErr w:type="gramStart"/>
      <w:r w:rsidRPr="00E30FEC">
        <w:rPr>
          <w:rFonts w:ascii="Times New Roman" w:hAnsi="Times New Roman"/>
          <w:bCs/>
          <w:sz w:val="24"/>
          <w:szCs w:val="21"/>
        </w:rPr>
        <w:t>辛希孟</w:t>
      </w:r>
      <w:proofErr w:type="gramEnd"/>
      <w:r w:rsidRPr="00E30FEC">
        <w:rPr>
          <w:rFonts w:ascii="Times New Roman" w:hAnsi="Times New Roman"/>
          <w:bCs/>
          <w:sz w:val="24"/>
          <w:szCs w:val="21"/>
        </w:rPr>
        <w:t>.</w:t>
      </w:r>
      <w:r w:rsidRPr="00E30FEC">
        <w:rPr>
          <w:rFonts w:ascii="Times New Roman" w:hAnsi="Times New Roman"/>
          <w:bCs/>
          <w:sz w:val="24"/>
          <w:szCs w:val="21"/>
        </w:rPr>
        <w:t>信息技术与信息服务国际研讨会论文集：</w:t>
      </w:r>
      <w:r w:rsidRPr="00E30FEC">
        <w:rPr>
          <w:rFonts w:ascii="Times New Roman" w:hAnsi="Times New Roman"/>
          <w:bCs/>
          <w:sz w:val="24"/>
          <w:szCs w:val="21"/>
        </w:rPr>
        <w:t>A</w:t>
      </w:r>
      <w:r w:rsidRPr="00E30FEC">
        <w:rPr>
          <w:rFonts w:ascii="Times New Roman" w:hAnsi="Times New Roman"/>
          <w:bCs/>
          <w:sz w:val="24"/>
          <w:szCs w:val="21"/>
        </w:rPr>
        <w:t>集［</w:t>
      </w:r>
      <w:r w:rsidRPr="00E30FEC">
        <w:rPr>
          <w:rFonts w:ascii="Times New Roman" w:hAnsi="Times New Roman"/>
          <w:bCs/>
          <w:sz w:val="24"/>
          <w:szCs w:val="21"/>
        </w:rPr>
        <w:t>C</w:t>
      </w:r>
      <w:r w:rsidRPr="00E30FEC">
        <w:rPr>
          <w:rFonts w:ascii="Times New Roman" w:hAnsi="Times New Roman"/>
          <w:bCs/>
          <w:sz w:val="24"/>
          <w:szCs w:val="21"/>
        </w:rPr>
        <w:t>］</w:t>
      </w:r>
      <w:r w:rsidRPr="00E30FEC">
        <w:rPr>
          <w:rFonts w:ascii="Times New Roman" w:hAnsi="Times New Roman"/>
          <w:bCs/>
          <w:sz w:val="24"/>
          <w:szCs w:val="21"/>
        </w:rPr>
        <w:t>.</w:t>
      </w:r>
      <w:r w:rsidRPr="00E30FEC">
        <w:rPr>
          <w:rFonts w:ascii="Times New Roman" w:hAnsi="Times New Roman"/>
          <w:bCs/>
          <w:sz w:val="24"/>
          <w:szCs w:val="21"/>
        </w:rPr>
        <w:t>北京：中国社会科学出版社，</w:t>
      </w:r>
      <w:r w:rsidRPr="00E30FEC">
        <w:rPr>
          <w:rFonts w:ascii="Times New Roman" w:hAnsi="Times New Roman"/>
          <w:bCs/>
          <w:sz w:val="24"/>
          <w:szCs w:val="21"/>
        </w:rPr>
        <w:t>1994.</w:t>
      </w:r>
    </w:p>
    <w:p w:rsidR="003248D0" w:rsidRPr="00E30FEC" w:rsidRDefault="003248D0" w:rsidP="00E30FEC">
      <w:pPr>
        <w:pStyle w:val="aa"/>
        <w:numPr>
          <w:ilvl w:val="2"/>
          <w:numId w:val="4"/>
        </w:numPr>
        <w:spacing w:line="440" w:lineRule="exact"/>
        <w:ind w:left="480" w:hangingChars="200" w:hanging="480"/>
        <w:rPr>
          <w:rFonts w:ascii="Times New Roman" w:hAnsi="Times New Roman"/>
          <w:bCs/>
          <w:sz w:val="24"/>
        </w:rPr>
      </w:pPr>
      <w:r w:rsidRPr="00E30FEC">
        <w:rPr>
          <w:rFonts w:ascii="Times New Roman" w:hAnsi="Times New Roman"/>
          <w:bCs/>
          <w:sz w:val="24"/>
          <w:szCs w:val="21"/>
        </w:rPr>
        <w:t>冯西桥</w:t>
      </w:r>
      <w:r w:rsidRPr="00E30FEC">
        <w:rPr>
          <w:rFonts w:ascii="Times New Roman" w:hAnsi="Times New Roman"/>
          <w:bCs/>
          <w:sz w:val="24"/>
          <w:szCs w:val="21"/>
        </w:rPr>
        <w:t xml:space="preserve">. </w:t>
      </w:r>
      <w:r w:rsidRPr="00E30FEC">
        <w:rPr>
          <w:rFonts w:ascii="Times New Roman" w:hAnsi="Times New Roman"/>
          <w:bCs/>
          <w:sz w:val="24"/>
          <w:szCs w:val="21"/>
        </w:rPr>
        <w:t>核反应堆压力管道与压力容器的</w:t>
      </w:r>
      <w:r w:rsidRPr="00E30FEC">
        <w:rPr>
          <w:rFonts w:ascii="Times New Roman" w:hAnsi="Times New Roman"/>
          <w:bCs/>
          <w:sz w:val="24"/>
          <w:szCs w:val="21"/>
        </w:rPr>
        <w:t>LBB</w:t>
      </w:r>
      <w:r w:rsidRPr="00E30FEC">
        <w:rPr>
          <w:rFonts w:ascii="Times New Roman" w:hAnsi="Times New Roman"/>
          <w:bCs/>
          <w:sz w:val="24"/>
          <w:szCs w:val="21"/>
        </w:rPr>
        <w:t>分析［</w:t>
      </w:r>
      <w:r w:rsidRPr="00E30FEC">
        <w:rPr>
          <w:rFonts w:ascii="Times New Roman" w:hAnsi="Times New Roman"/>
          <w:bCs/>
          <w:sz w:val="24"/>
          <w:szCs w:val="21"/>
        </w:rPr>
        <w:t>R</w:t>
      </w:r>
      <w:r w:rsidRPr="00E30FEC">
        <w:rPr>
          <w:rFonts w:ascii="Times New Roman" w:hAnsi="Times New Roman"/>
          <w:bCs/>
          <w:sz w:val="24"/>
          <w:szCs w:val="21"/>
        </w:rPr>
        <w:t>］</w:t>
      </w:r>
      <w:r w:rsidRPr="00E30FEC">
        <w:rPr>
          <w:rFonts w:ascii="Times New Roman" w:hAnsi="Times New Roman"/>
          <w:bCs/>
          <w:sz w:val="24"/>
          <w:szCs w:val="21"/>
        </w:rPr>
        <w:t>.</w:t>
      </w:r>
      <w:r w:rsidRPr="00E30FEC">
        <w:rPr>
          <w:rFonts w:ascii="Times New Roman" w:hAnsi="Times New Roman"/>
          <w:bCs/>
          <w:sz w:val="24"/>
          <w:szCs w:val="21"/>
        </w:rPr>
        <w:t>北京：清华大学核能技术设计研究院，</w:t>
      </w:r>
      <w:r w:rsidRPr="00E30FEC">
        <w:rPr>
          <w:rFonts w:ascii="Times New Roman" w:hAnsi="Times New Roman"/>
          <w:bCs/>
          <w:sz w:val="24"/>
          <w:szCs w:val="21"/>
        </w:rPr>
        <w:t>1997.</w:t>
      </w:r>
    </w:p>
    <w:p w:rsidR="00F3706A" w:rsidRPr="00E30FEC" w:rsidRDefault="00F3706A" w:rsidP="003248D0">
      <w:pPr>
        <w:spacing w:line="480" w:lineRule="exact"/>
        <w:rPr>
          <w:rFonts w:ascii="Times New Roman" w:hAnsi="Times New Roman"/>
        </w:rPr>
      </w:pPr>
    </w:p>
    <w:sectPr w:rsidR="00F3706A" w:rsidRPr="00E30FE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3FA" w:rsidRDefault="00D823FA">
      <w:r>
        <w:separator/>
      </w:r>
    </w:p>
  </w:endnote>
  <w:endnote w:type="continuationSeparator" w:id="0">
    <w:p w:rsidR="00D823FA" w:rsidRDefault="00D8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3FA" w:rsidRDefault="00D823FA">
      <w:r>
        <w:separator/>
      </w:r>
    </w:p>
  </w:footnote>
  <w:footnote w:type="continuationSeparator" w:id="0">
    <w:p w:rsidR="00D823FA" w:rsidRDefault="00D8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06A" w:rsidRDefault="00F3706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3840847"/>
    <w:multiLevelType w:val="hybridMultilevel"/>
    <w:tmpl w:val="6CA691E4"/>
    <w:lvl w:ilvl="0" w:tplc="03FA074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3D12E5"/>
    <w:multiLevelType w:val="hybridMultilevel"/>
    <w:tmpl w:val="1EF2899A"/>
    <w:lvl w:ilvl="0" w:tplc="03FA074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3FA074A">
      <w:start w:val="1"/>
      <w:numFmt w:val="decimal"/>
      <w:lvlText w:val="[%3]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248D0"/>
    <w:rsid w:val="00344650"/>
    <w:rsid w:val="003830EA"/>
    <w:rsid w:val="003B745E"/>
    <w:rsid w:val="003E31EC"/>
    <w:rsid w:val="003F4E37"/>
    <w:rsid w:val="00430B37"/>
    <w:rsid w:val="00430DF6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C7C47"/>
    <w:rsid w:val="007D5642"/>
    <w:rsid w:val="00821424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06D07"/>
    <w:rsid w:val="00C12F12"/>
    <w:rsid w:val="00C91FC5"/>
    <w:rsid w:val="00CC4CF9"/>
    <w:rsid w:val="00D547B1"/>
    <w:rsid w:val="00D823FA"/>
    <w:rsid w:val="00D859FD"/>
    <w:rsid w:val="00DA00EF"/>
    <w:rsid w:val="00DA4962"/>
    <w:rsid w:val="00E17640"/>
    <w:rsid w:val="00E30FEC"/>
    <w:rsid w:val="00E31476"/>
    <w:rsid w:val="00E80171"/>
    <w:rsid w:val="00EE69DF"/>
    <w:rsid w:val="00F266C7"/>
    <w:rsid w:val="00F3706A"/>
    <w:rsid w:val="00F427DB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E1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rsid w:val="003248D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Normal Indent"/>
    <w:basedOn w:val="a"/>
    <w:rsid w:val="003248D0"/>
    <w:pPr>
      <w:ind w:firstLine="420"/>
    </w:pPr>
    <w:rPr>
      <w:rFonts w:ascii="Times New Roman" w:hAnsi="Times New Roman"/>
      <w:szCs w:val="20"/>
    </w:rPr>
  </w:style>
  <w:style w:type="paragraph" w:styleId="aa">
    <w:name w:val="Plain Text"/>
    <w:basedOn w:val="a"/>
    <w:link w:val="ab"/>
    <w:rsid w:val="003248D0"/>
    <w:rPr>
      <w:rFonts w:ascii="宋体" w:hAnsi="Courier New"/>
      <w:szCs w:val="20"/>
    </w:rPr>
  </w:style>
  <w:style w:type="character" w:customStyle="1" w:styleId="ab">
    <w:name w:val="纯文本 字符"/>
    <w:basedOn w:val="a0"/>
    <w:link w:val="aa"/>
    <w:rsid w:val="003248D0"/>
    <w:rPr>
      <w:rFonts w:ascii="宋体" w:hAnsi="Courier New"/>
      <w:kern w:val="2"/>
      <w:sz w:val="21"/>
    </w:rPr>
  </w:style>
  <w:style w:type="paragraph" w:styleId="ac">
    <w:name w:val="List Paragraph"/>
    <w:basedOn w:val="a"/>
    <w:uiPriority w:val="99"/>
    <w:rsid w:val="00E30F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996</Characters>
  <Application>Microsoft Office Word</Application>
  <DocSecurity>0</DocSecurity>
  <Lines>8</Lines>
  <Paragraphs>2</Paragraphs>
  <ScaleCrop>false</ScaleCrop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2021-03-15T03:39:00Z</dcterms:created>
  <dcterms:modified xsi:type="dcterms:W3CDTF">2023-06-13T01:51:00Z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283D7117563344CB837A97DF09D56CCA</vt:lpwstr>
  </property>
</Properties>
</file>