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E46" w:rsidRDefault="009D2DDE">
      <w:pPr>
        <w:jc w:val="center"/>
        <w:rPr>
          <w:b/>
          <w:color w:val="000000" w:themeColor="text1"/>
          <w:sz w:val="48"/>
          <w:szCs w:val="48"/>
        </w:rPr>
      </w:pPr>
      <w:r>
        <w:rPr>
          <w:rFonts w:hint="eastAsia"/>
          <w:b/>
          <w:color w:val="000000" w:themeColor="text1"/>
          <w:sz w:val="48"/>
          <w:szCs w:val="48"/>
        </w:rPr>
        <w:t>安徽省人工智能通识课学习指南</w:t>
      </w:r>
    </w:p>
    <w:p w:rsidR="00F96E46" w:rsidRDefault="009D2DDE">
      <w:pPr>
        <w:shd w:val="clear" w:color="auto" w:fill="FFFF00"/>
        <w:ind w:firstLineChars="200" w:firstLine="640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只绑定了本校单位，没有绑定安徽省人工智能通识教育中心的，在“学习通——我——课程——我学的课”中看不到已选的人工智能通识课，请一定先在学习通的“设置——账号管理——绑定单位”中添加绑定“安徽省人工智能通识教育中心”后参加学习与考核。具体方法如下：</w:t>
      </w:r>
    </w:p>
    <w:p w:rsidR="00F96E46" w:rsidRDefault="00F96E46">
      <w:pPr>
        <w:rPr>
          <w:b/>
          <w:color w:val="FF0000"/>
          <w:sz w:val="40"/>
        </w:rPr>
      </w:pPr>
    </w:p>
    <w:p w:rsidR="00F96E46" w:rsidRDefault="009D2DDE">
      <w:pPr>
        <w:rPr>
          <w:b/>
          <w:color w:val="FF0000"/>
          <w:sz w:val="40"/>
        </w:rPr>
      </w:pPr>
      <w:r>
        <w:rPr>
          <w:rFonts w:hint="eastAsia"/>
          <w:b/>
          <w:color w:val="FF0000"/>
          <w:sz w:val="40"/>
        </w:rPr>
        <w:t>学习通（手机端）</w:t>
      </w:r>
    </w:p>
    <w:p w:rsidR="00F96E46" w:rsidRDefault="009D2DDE">
      <w:pPr>
        <w:pStyle w:val="a8"/>
        <w:numPr>
          <w:ilvl w:val="0"/>
          <w:numId w:val="1"/>
        </w:numPr>
        <w:ind w:firstLineChars="0"/>
        <w:rPr>
          <w:b/>
          <w:bCs/>
          <w:sz w:val="40"/>
        </w:rPr>
      </w:pPr>
      <w:r>
        <w:rPr>
          <w:rFonts w:hint="eastAsia"/>
          <w:b/>
          <w:bCs/>
          <w:sz w:val="40"/>
        </w:rPr>
        <w:t>下载</w:t>
      </w:r>
    </w:p>
    <w:p w:rsidR="00F96E46" w:rsidRDefault="009D2DDE">
      <w:pPr>
        <w:pStyle w:val="a8"/>
        <w:ind w:left="360" w:firstLineChars="0" w:firstLine="0"/>
        <w:rPr>
          <w:sz w:val="40"/>
        </w:rPr>
      </w:pPr>
      <w:r>
        <w:rPr>
          <w:rFonts w:hint="eastAsia"/>
          <w:sz w:val="40"/>
        </w:rPr>
        <w:t>（</w:t>
      </w:r>
      <w:r>
        <w:rPr>
          <w:rFonts w:hint="eastAsia"/>
          <w:sz w:val="40"/>
        </w:rPr>
        <w:t>1</w:t>
      </w:r>
      <w:r>
        <w:rPr>
          <w:rFonts w:hint="eastAsia"/>
          <w:sz w:val="40"/>
        </w:rPr>
        <w:t>）微信扫码下载</w:t>
      </w:r>
    </w:p>
    <w:p w:rsidR="00F96E46" w:rsidRDefault="009D2DDE">
      <w:pPr>
        <w:pStyle w:val="a8"/>
        <w:ind w:left="3560" w:firstLineChars="0" w:firstLine="0"/>
        <w:rPr>
          <w:sz w:val="40"/>
        </w:rPr>
      </w:pPr>
      <w:r>
        <w:rPr>
          <w:rFonts w:hint="eastAsia"/>
        </w:rPr>
        <w:t xml:space="preserve">           </w:t>
      </w:r>
      <w:r>
        <w:rPr>
          <w:rFonts w:hint="eastAsia"/>
          <w:noProof/>
        </w:rPr>
        <w:drawing>
          <wp:inline distT="0" distB="0" distL="0" distR="0">
            <wp:extent cx="1483995" cy="1609725"/>
            <wp:effectExtent l="0" t="0" r="14605" b="158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8399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6E46" w:rsidRDefault="009D2DDE">
      <w:pPr>
        <w:pStyle w:val="a8"/>
        <w:ind w:left="360" w:firstLineChars="0" w:firstLine="0"/>
        <w:rPr>
          <w:sz w:val="40"/>
        </w:rPr>
      </w:pPr>
      <w:r>
        <w:rPr>
          <w:rFonts w:hint="eastAsia"/>
          <w:sz w:val="40"/>
        </w:rPr>
        <w:lastRenderedPageBreak/>
        <w:t>（</w:t>
      </w:r>
      <w:r>
        <w:rPr>
          <w:sz w:val="40"/>
        </w:rPr>
        <w:t>2</w:t>
      </w:r>
      <w:r>
        <w:rPr>
          <w:rFonts w:hint="eastAsia"/>
          <w:sz w:val="40"/>
        </w:rPr>
        <w:t>）软件商城搜索“超星学习通”下载</w:t>
      </w:r>
    </w:p>
    <w:p w:rsidR="00F96E46" w:rsidRDefault="009D2DDE">
      <w:pPr>
        <w:pStyle w:val="a8"/>
        <w:ind w:left="360" w:firstLineChars="1300" w:firstLine="2730"/>
        <w:rPr>
          <w:sz w:val="40"/>
        </w:rPr>
      </w:pPr>
      <w:r>
        <w:rPr>
          <w:rFonts w:hint="eastAsia"/>
        </w:rPr>
        <w:t xml:space="preserve">              </w:t>
      </w:r>
      <w:r>
        <w:rPr>
          <w:noProof/>
        </w:rPr>
        <w:drawing>
          <wp:inline distT="0" distB="0" distL="0" distR="0">
            <wp:extent cx="3033395" cy="4783455"/>
            <wp:effectExtent l="0" t="0" r="14605" b="1714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33395" cy="4783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6E46" w:rsidRDefault="009D2DDE">
      <w:pPr>
        <w:rPr>
          <w:sz w:val="40"/>
        </w:rPr>
      </w:pPr>
      <w:r>
        <w:rPr>
          <w:rFonts w:hint="eastAsia"/>
          <w:b/>
          <w:bCs/>
          <w:sz w:val="40"/>
        </w:rPr>
        <w:t>2.</w:t>
      </w:r>
      <w:r>
        <w:rPr>
          <w:rFonts w:hint="eastAsia"/>
          <w:b/>
          <w:bCs/>
          <w:sz w:val="40"/>
        </w:rPr>
        <w:t>登录</w:t>
      </w:r>
      <w:r>
        <w:rPr>
          <w:rFonts w:hint="eastAsia"/>
          <w:b/>
          <w:bCs/>
          <w:sz w:val="40"/>
        </w:rPr>
        <w:t>。</w:t>
      </w:r>
      <w:r>
        <w:rPr>
          <w:rFonts w:hint="eastAsia"/>
          <w:sz w:val="40"/>
        </w:rPr>
        <w:t>初次登录：手机验证登录，然后绑定学号。</w:t>
      </w:r>
      <w:r>
        <w:rPr>
          <w:rFonts w:hint="eastAsia"/>
          <w:color w:val="FF0000"/>
          <w:sz w:val="40"/>
        </w:rPr>
        <w:t>忘记密码可通过手机找回</w:t>
      </w:r>
      <w:r>
        <w:rPr>
          <w:rFonts w:hint="eastAsia"/>
          <w:sz w:val="40"/>
        </w:rPr>
        <w:t>。</w:t>
      </w:r>
    </w:p>
    <w:p w:rsidR="00F96E46" w:rsidRDefault="009D2DDE">
      <w:pPr>
        <w:rPr>
          <w:sz w:val="40"/>
        </w:rPr>
      </w:pPr>
      <w:r>
        <w:rPr>
          <w:rFonts w:hint="eastAsia"/>
          <w:sz w:val="40"/>
        </w:rPr>
        <w:t>（</w:t>
      </w:r>
      <w:r>
        <w:rPr>
          <w:rFonts w:hint="eastAsia"/>
          <w:color w:val="FF0000"/>
          <w:sz w:val="40"/>
        </w:rPr>
        <w:t>如果已经绑定过手机号并且忘记密码的，可以直接用手机号验证码登录</w:t>
      </w:r>
      <w:r>
        <w:rPr>
          <w:rFonts w:hint="eastAsia"/>
          <w:sz w:val="40"/>
        </w:rPr>
        <w:t>）</w:t>
      </w:r>
    </w:p>
    <w:p w:rsidR="00F96E46" w:rsidRDefault="00F96E46">
      <w:pPr>
        <w:widowControl/>
        <w:jc w:val="left"/>
      </w:pPr>
    </w:p>
    <w:p w:rsidR="00F96E46" w:rsidRDefault="009D2DDE">
      <w:pPr>
        <w:widowControl/>
        <w:jc w:val="center"/>
      </w:pPr>
      <w:r>
        <w:rPr>
          <w:noProof/>
        </w:rPr>
        <w:drawing>
          <wp:inline distT="0" distB="0" distL="114300" distR="114300">
            <wp:extent cx="5816600" cy="3891915"/>
            <wp:effectExtent l="0" t="0" r="12700" b="13335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16600" cy="3891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6E46" w:rsidRDefault="009D2DDE">
      <w:pPr>
        <w:widowControl/>
        <w:jc w:val="left"/>
      </w:pPr>
      <w:r>
        <w:rPr>
          <w:rFonts w:hint="eastAsia"/>
        </w:rPr>
        <w:t xml:space="preserve">        </w:t>
      </w:r>
      <w:r>
        <w:rPr>
          <w:noProof/>
        </w:rPr>
        <w:drawing>
          <wp:inline distT="0" distB="0" distL="114300" distR="114300">
            <wp:extent cx="2386965" cy="4970145"/>
            <wp:effectExtent l="12700" t="12700" r="13335" b="20955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386965" cy="497014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>
            <wp:extent cx="2473325" cy="4959985"/>
            <wp:effectExtent l="12700" t="12700" r="28575" b="31115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73325" cy="495998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>
            <wp:extent cx="2612390" cy="4969510"/>
            <wp:effectExtent l="12700" t="12700" r="16510" b="21590"/>
            <wp:docPr id="1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12390" cy="49695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 </w:t>
      </w:r>
    </w:p>
    <w:p w:rsidR="00F96E46" w:rsidRDefault="009D2DDE">
      <w:pPr>
        <w:widowControl/>
        <w:jc w:val="left"/>
      </w:pPr>
      <w:r>
        <w:rPr>
          <w:rFonts w:hint="eastAsia"/>
        </w:rPr>
        <w:t xml:space="preserve">    </w:t>
      </w:r>
      <w:r>
        <w:rPr>
          <w:noProof/>
        </w:rPr>
        <w:drawing>
          <wp:inline distT="0" distB="0" distL="114300" distR="114300">
            <wp:extent cx="2588895" cy="5069840"/>
            <wp:effectExtent l="12700" t="12700" r="14605" b="22860"/>
            <wp:docPr id="2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588895" cy="50698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>
            <wp:extent cx="2508885" cy="5074920"/>
            <wp:effectExtent l="12700" t="12700" r="18415" b="17780"/>
            <wp:docPr id="2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508885" cy="50749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>
            <wp:extent cx="2528570" cy="5071110"/>
            <wp:effectExtent l="12700" t="12700" r="24130" b="21590"/>
            <wp:docPr id="2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528570" cy="50711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F96E46" w:rsidRDefault="00F96E46">
      <w:pPr>
        <w:jc w:val="center"/>
      </w:pPr>
    </w:p>
    <w:p w:rsidR="00F96E46" w:rsidRDefault="009D2DDE">
      <w:pPr>
        <w:shd w:val="clear" w:color="auto" w:fill="FFFF00"/>
        <w:jc w:val="center"/>
        <w:rPr>
          <w:b/>
          <w:bCs/>
          <w:color w:val="FF0000"/>
          <w:sz w:val="30"/>
          <w:szCs w:val="30"/>
        </w:rPr>
      </w:pPr>
      <w:r>
        <w:rPr>
          <w:rFonts w:hint="eastAsia"/>
          <w:b/>
          <w:bCs/>
          <w:color w:val="FF0000"/>
          <w:sz w:val="30"/>
          <w:szCs w:val="30"/>
        </w:rPr>
        <w:t>注意：安徽省人工智能通识教育课程中心（</w:t>
      </w:r>
      <w:r>
        <w:rPr>
          <w:rFonts w:hint="eastAsia"/>
          <w:b/>
          <w:bCs/>
          <w:color w:val="FF0000"/>
          <w:sz w:val="30"/>
          <w:szCs w:val="30"/>
        </w:rPr>
        <w:t>UC</w:t>
      </w:r>
      <w:r>
        <w:rPr>
          <w:rFonts w:hint="eastAsia"/>
          <w:b/>
          <w:bCs/>
          <w:color w:val="FF0000"/>
          <w:sz w:val="30"/>
          <w:szCs w:val="30"/>
        </w:rPr>
        <w:t>码：</w:t>
      </w:r>
      <w:r>
        <w:rPr>
          <w:rFonts w:hint="eastAsia"/>
          <w:b/>
          <w:bCs/>
          <w:color w:val="FF0000"/>
          <w:sz w:val="30"/>
          <w:szCs w:val="30"/>
        </w:rPr>
        <w:t>330863</w:t>
      </w:r>
      <w:r>
        <w:rPr>
          <w:rFonts w:hint="eastAsia"/>
          <w:b/>
          <w:bCs/>
          <w:color w:val="FF0000"/>
          <w:sz w:val="30"/>
          <w:szCs w:val="30"/>
        </w:rPr>
        <w:t>）</w:t>
      </w:r>
    </w:p>
    <w:p w:rsidR="00F96E46" w:rsidRDefault="009D2DDE">
      <w:pPr>
        <w:shd w:val="clear" w:color="auto" w:fill="FFFF00"/>
        <w:jc w:val="center"/>
        <w:rPr>
          <w:b/>
          <w:bCs/>
          <w:color w:val="FF0000"/>
          <w:sz w:val="30"/>
          <w:szCs w:val="30"/>
        </w:rPr>
      </w:pPr>
      <w:r>
        <w:rPr>
          <w:rFonts w:hint="eastAsia"/>
          <w:b/>
          <w:bCs/>
          <w:color w:val="FF0000"/>
          <w:sz w:val="30"/>
          <w:szCs w:val="30"/>
        </w:rPr>
        <w:t>绑定单位</w:t>
      </w:r>
      <w:r>
        <w:rPr>
          <w:rFonts w:hint="eastAsia"/>
          <w:b/>
          <w:bCs/>
          <w:color w:val="FF0000"/>
          <w:sz w:val="30"/>
          <w:szCs w:val="30"/>
        </w:rPr>
        <w:t>时一定要</w:t>
      </w:r>
      <w:r w:rsidR="00C933AD">
        <w:rPr>
          <w:rFonts w:hint="eastAsia"/>
          <w:b/>
          <w:bCs/>
          <w:color w:val="FF0000"/>
          <w:sz w:val="30"/>
          <w:szCs w:val="30"/>
        </w:rPr>
        <w:t>认真仔细</w:t>
      </w:r>
      <w:r>
        <w:rPr>
          <w:rFonts w:hint="eastAsia"/>
          <w:b/>
          <w:bCs/>
          <w:color w:val="FF0000"/>
          <w:sz w:val="30"/>
          <w:szCs w:val="30"/>
        </w:rPr>
        <w:t>检查自己输入的</w:t>
      </w:r>
      <w:r>
        <w:rPr>
          <w:rFonts w:hint="eastAsia"/>
          <w:b/>
          <w:bCs/>
          <w:color w:val="FF0000"/>
          <w:sz w:val="30"/>
          <w:szCs w:val="30"/>
        </w:rPr>
        <w:t>单位</w:t>
      </w:r>
      <w:r>
        <w:rPr>
          <w:rFonts w:hint="eastAsia"/>
          <w:b/>
          <w:bCs/>
          <w:color w:val="FF0000"/>
          <w:sz w:val="30"/>
          <w:szCs w:val="30"/>
        </w:rPr>
        <w:t>名称和</w:t>
      </w:r>
      <w:r>
        <w:rPr>
          <w:rFonts w:hint="eastAsia"/>
          <w:b/>
          <w:bCs/>
          <w:color w:val="FF0000"/>
          <w:sz w:val="30"/>
          <w:szCs w:val="30"/>
        </w:rPr>
        <w:t>学</w:t>
      </w:r>
      <w:r>
        <w:rPr>
          <w:rFonts w:hint="eastAsia"/>
          <w:b/>
          <w:bCs/>
          <w:color w:val="FF0000"/>
          <w:sz w:val="30"/>
          <w:szCs w:val="30"/>
        </w:rPr>
        <w:t>号。</w:t>
      </w:r>
    </w:p>
    <w:p w:rsidR="00F96E46" w:rsidRDefault="009D2DDE">
      <w:pPr>
        <w:shd w:val="clear" w:color="auto" w:fill="FFFF00"/>
        <w:jc w:val="center"/>
        <w:rPr>
          <w:rFonts w:ascii="宋体" w:eastAsia="宋体" w:hAnsi="宋体" w:cs="宋体"/>
          <w:kern w:val="0"/>
          <w:sz w:val="24"/>
          <w:szCs w:val="24"/>
          <w:lang w:bidi="ar"/>
        </w:rPr>
      </w:pPr>
      <w:r>
        <w:rPr>
          <w:rFonts w:hint="eastAsia"/>
          <w:b/>
          <w:bCs/>
          <w:color w:val="FF0000"/>
          <w:sz w:val="30"/>
          <w:szCs w:val="30"/>
        </w:rPr>
        <w:t>选了安徽省人工智能通识课的同学一定要先绑定“</w:t>
      </w:r>
      <w:r>
        <w:rPr>
          <w:rFonts w:hint="eastAsia"/>
          <w:b/>
          <w:bCs/>
          <w:color w:val="FF0000"/>
          <w:sz w:val="30"/>
          <w:szCs w:val="30"/>
        </w:rPr>
        <w:t>安徽省人工智能通识教育课程中心</w:t>
      </w:r>
      <w:r>
        <w:rPr>
          <w:rFonts w:hint="eastAsia"/>
          <w:b/>
          <w:bCs/>
          <w:color w:val="FF0000"/>
          <w:sz w:val="30"/>
          <w:szCs w:val="30"/>
        </w:rPr>
        <w:t>”</w:t>
      </w:r>
      <w:r>
        <w:rPr>
          <w:rFonts w:hint="eastAsia"/>
          <w:b/>
          <w:bCs/>
          <w:color w:val="FF0000"/>
          <w:sz w:val="30"/>
          <w:szCs w:val="30"/>
        </w:rPr>
        <w:t>的单位才能在学习通看到所选课程，如果学习通里没有找到安徽省人</w:t>
      </w:r>
      <w:bookmarkStart w:id="0" w:name="_GoBack"/>
      <w:bookmarkEnd w:id="0"/>
      <w:r>
        <w:rPr>
          <w:rFonts w:hint="eastAsia"/>
          <w:b/>
          <w:bCs/>
          <w:color w:val="FF0000"/>
          <w:sz w:val="30"/>
          <w:szCs w:val="30"/>
        </w:rPr>
        <w:t>工智能通识课，一定要再按上图步骤检查自己是否绑定成功</w:t>
      </w:r>
    </w:p>
    <w:p w:rsidR="00F96E46" w:rsidRDefault="009D2DDE">
      <w:pPr>
        <w:rPr>
          <w:b/>
          <w:sz w:val="4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3002280</wp:posOffset>
            </wp:positionH>
            <wp:positionV relativeFrom="paragraph">
              <wp:posOffset>119380</wp:posOffset>
            </wp:positionV>
            <wp:extent cx="2940685" cy="1465580"/>
            <wp:effectExtent l="0" t="0" r="5715" b="7620"/>
            <wp:wrapNone/>
            <wp:docPr id="1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940685" cy="146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96E46" w:rsidRDefault="00F96E46">
      <w:pPr>
        <w:rPr>
          <w:b/>
          <w:sz w:val="40"/>
        </w:rPr>
      </w:pPr>
    </w:p>
    <w:p w:rsidR="00F96E46" w:rsidRDefault="00F96E46">
      <w:pPr>
        <w:rPr>
          <w:b/>
          <w:sz w:val="40"/>
        </w:rPr>
      </w:pPr>
    </w:p>
    <w:p w:rsidR="00F96E46" w:rsidRDefault="00F96E46">
      <w:pPr>
        <w:rPr>
          <w:b/>
          <w:sz w:val="40"/>
        </w:rPr>
      </w:pPr>
    </w:p>
    <w:p w:rsidR="00F96E46" w:rsidRDefault="009D2DDE">
      <w:pPr>
        <w:shd w:val="clear" w:color="auto" w:fill="FFFF00"/>
        <w:ind w:firstLineChars="200" w:firstLine="640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只绑定了本校单位，没有绑定安徽省人工智能通识教育中心的，在“学习通——我——课程——我学的课”中看不到已选的人工智能通识课，请一定先添加绑定“安徽省人工智能通识教育中心”后参加学习与考核。</w:t>
      </w:r>
    </w:p>
    <w:p w:rsidR="00F96E46" w:rsidRDefault="00F96E46">
      <w:pPr>
        <w:rPr>
          <w:b/>
          <w:sz w:val="40"/>
        </w:rPr>
      </w:pPr>
    </w:p>
    <w:p w:rsidR="00F96E46" w:rsidRDefault="009D2DDE">
      <w:pPr>
        <w:rPr>
          <w:b/>
          <w:sz w:val="40"/>
        </w:rPr>
      </w:pPr>
      <w:r>
        <w:rPr>
          <w:rFonts w:hint="eastAsia"/>
          <w:b/>
          <w:sz w:val="40"/>
        </w:rPr>
        <w:t>3.</w:t>
      </w:r>
      <w:r>
        <w:rPr>
          <w:rFonts w:hint="eastAsia"/>
          <w:b/>
          <w:sz w:val="40"/>
        </w:rPr>
        <w:t>如何学习已选课程</w:t>
      </w:r>
      <w:r>
        <w:rPr>
          <w:rFonts w:hint="eastAsia"/>
          <w:b/>
          <w:sz w:val="40"/>
        </w:rPr>
        <w:t xml:space="preserve"> </w:t>
      </w:r>
    </w:p>
    <w:p w:rsidR="00F96E46" w:rsidRDefault="009D2DDE">
      <w:pPr>
        <w:widowControl/>
        <w:jc w:val="left"/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114300" distR="114300">
            <wp:extent cx="2190750" cy="4022090"/>
            <wp:effectExtent l="0" t="0" r="0" b="16510"/>
            <wp:docPr id="11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" descr="IMG_25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40220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kern w:val="0"/>
          <w:sz w:val="24"/>
          <w:szCs w:val="24"/>
          <w:lang w:bidi="ar"/>
        </w:rPr>
        <w:t xml:space="preserve">   </w:t>
      </w: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114300" distR="114300">
            <wp:extent cx="2520950" cy="3924935"/>
            <wp:effectExtent l="0" t="0" r="12700" b="18415"/>
            <wp:docPr id="13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4" descr="IMG_256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520950" cy="39249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kern w:val="0"/>
          <w:sz w:val="24"/>
          <w:szCs w:val="24"/>
          <w:lang w:bidi="ar"/>
        </w:rPr>
        <w:t xml:space="preserve">   </w:t>
      </w:r>
      <w:r>
        <w:rPr>
          <w:noProof/>
        </w:rPr>
        <w:drawing>
          <wp:inline distT="0" distB="0" distL="114300" distR="114300">
            <wp:extent cx="2468880" cy="3940175"/>
            <wp:effectExtent l="0" t="0" r="7620" b="3175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468880" cy="394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6E46" w:rsidRDefault="00F96E46">
      <w:pPr>
        <w:widowControl/>
        <w:jc w:val="left"/>
      </w:pPr>
    </w:p>
    <w:p w:rsidR="00F96E46" w:rsidRDefault="00F96E46">
      <w:pPr>
        <w:widowControl/>
        <w:jc w:val="left"/>
      </w:pPr>
    </w:p>
    <w:p w:rsidR="00F96E46" w:rsidRDefault="00F96E46">
      <w:pPr>
        <w:widowControl/>
        <w:jc w:val="left"/>
      </w:pPr>
    </w:p>
    <w:p w:rsidR="00F96E46" w:rsidRDefault="009D2DDE">
      <w:pPr>
        <w:widowControl/>
        <w:numPr>
          <w:ilvl w:val="0"/>
          <w:numId w:val="2"/>
        </w:numPr>
        <w:jc w:val="left"/>
        <w:rPr>
          <w:b/>
          <w:sz w:val="40"/>
        </w:rPr>
      </w:pPr>
      <w:r>
        <w:rPr>
          <w:rFonts w:hint="eastAsia"/>
          <w:b/>
          <w:sz w:val="40"/>
        </w:rPr>
        <w:t>如何查看考试和查看分数占比</w:t>
      </w:r>
    </w:p>
    <w:p w:rsidR="00F96E46" w:rsidRDefault="009D2DDE">
      <w:pPr>
        <w:widowControl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（需注意：点击考试就是领取试卷，试卷领取后则开始考试倒计时，退出考试也不会停止计时，建议准备好后再点击考试）</w:t>
      </w:r>
    </w:p>
    <w:p w:rsidR="00F96E46" w:rsidRDefault="009D2DDE">
      <w:pPr>
        <w:widowControl/>
        <w:jc w:val="center"/>
        <w:rPr>
          <w:b/>
          <w:sz w:val="40"/>
        </w:rPr>
      </w:pPr>
      <w:r>
        <w:rPr>
          <w:noProof/>
        </w:rPr>
        <w:drawing>
          <wp:inline distT="0" distB="0" distL="114300" distR="114300">
            <wp:extent cx="2009775" cy="3748405"/>
            <wp:effectExtent l="9525" t="9525" r="19050" b="1397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37484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>
            <wp:extent cx="2414270" cy="3737610"/>
            <wp:effectExtent l="9525" t="9525" r="14605" b="24765"/>
            <wp:docPr id="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414270" cy="37376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>
            <wp:extent cx="2252980" cy="3717290"/>
            <wp:effectExtent l="9525" t="9525" r="23495" b="26035"/>
            <wp:docPr id="22" name="图片 3" descr="RM}SOKCQA1{UK@ZX0AEX@%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3" descr="RM}SOKCQA1{UK@ZX0AEX@%L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252980" cy="371729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F96E46" w:rsidRDefault="009D2DDE">
      <w:pPr>
        <w:rPr>
          <w:b/>
          <w:sz w:val="40"/>
        </w:rPr>
      </w:pPr>
      <w:r>
        <w:rPr>
          <w:rFonts w:hint="eastAsia"/>
          <w:b/>
          <w:sz w:val="40"/>
        </w:rPr>
        <w:t>pc</w:t>
      </w:r>
      <w:r>
        <w:rPr>
          <w:rFonts w:hint="eastAsia"/>
          <w:b/>
          <w:sz w:val="40"/>
        </w:rPr>
        <w:t>端学习方法</w:t>
      </w:r>
    </w:p>
    <w:p w:rsidR="00F96E46" w:rsidRDefault="009D2DDE">
      <w:pPr>
        <w:pStyle w:val="a8"/>
        <w:ind w:firstLineChars="0" w:firstLine="0"/>
        <w:rPr>
          <w:sz w:val="40"/>
        </w:rPr>
      </w:pPr>
      <w:r>
        <w:rPr>
          <w:rFonts w:hint="eastAsia"/>
          <w:sz w:val="40"/>
        </w:rPr>
        <w:t>1.</w:t>
      </w:r>
      <w:r>
        <w:rPr>
          <w:rFonts w:hint="eastAsia"/>
          <w:sz w:val="40"/>
        </w:rPr>
        <w:t>打开浏览器</w:t>
      </w:r>
      <w:r>
        <w:rPr>
          <w:rFonts w:hint="eastAsia"/>
          <w:sz w:val="40"/>
        </w:rPr>
        <w:t>登录</w:t>
      </w:r>
      <w:r>
        <w:rPr>
          <w:rFonts w:hint="eastAsia"/>
          <w:sz w:val="40"/>
        </w:rPr>
        <w:t>网络教学平台网址</w:t>
      </w:r>
    </w:p>
    <w:p w:rsidR="00F96E46" w:rsidRDefault="009D2DDE">
      <w:pPr>
        <w:rPr>
          <w:rStyle w:val="a7"/>
          <w:sz w:val="40"/>
        </w:rPr>
      </w:pPr>
      <w:hyperlink r:id="rId23" w:history="1">
        <w:r>
          <w:rPr>
            <w:rStyle w:val="a7"/>
            <w:rFonts w:hint="eastAsia"/>
            <w:sz w:val="40"/>
          </w:rPr>
          <w:t>https://ahrgzntsjy.mh.chaoxing.com</w:t>
        </w:r>
      </w:hyperlink>
    </w:p>
    <w:p w:rsidR="00F96E46" w:rsidRDefault="009D2DDE">
      <w:pPr>
        <w:rPr>
          <w:sz w:val="40"/>
        </w:rPr>
      </w:pPr>
      <w:r>
        <w:rPr>
          <w:sz w:val="40"/>
        </w:rPr>
        <w:t>2.</w:t>
      </w:r>
      <w:r>
        <w:rPr>
          <w:rFonts w:hint="eastAsia"/>
          <w:sz w:val="40"/>
        </w:rPr>
        <w:t>点击登录（步骤如下）</w:t>
      </w:r>
    </w:p>
    <w:p w:rsidR="00F96E46" w:rsidRDefault="009D2DDE">
      <w:r>
        <w:rPr>
          <w:noProof/>
        </w:rPr>
        <w:drawing>
          <wp:inline distT="0" distB="0" distL="114300" distR="114300">
            <wp:extent cx="6970395" cy="3356610"/>
            <wp:effectExtent l="0" t="0" r="1905" b="1524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970395" cy="3356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6E46" w:rsidRDefault="00F96E46"/>
    <w:p w:rsidR="00F96E46" w:rsidRDefault="009D2DDE">
      <w:pPr>
        <w:rPr>
          <w:b/>
          <w:sz w:val="40"/>
        </w:rPr>
      </w:pPr>
      <w:r>
        <w:rPr>
          <w:rFonts w:hint="eastAsia"/>
          <w:b/>
          <w:sz w:val="40"/>
        </w:rPr>
        <w:t>3.</w:t>
      </w:r>
      <w:r>
        <w:rPr>
          <w:rFonts w:hint="eastAsia"/>
          <w:b/>
          <w:sz w:val="40"/>
        </w:rPr>
        <w:t>输入账号和密码（如忘记密码可以用手机验证码登录）</w:t>
      </w:r>
    </w:p>
    <w:p w:rsidR="00F96E46" w:rsidRDefault="009D2DDE">
      <w:pPr>
        <w:widowControl/>
        <w:jc w:val="center"/>
      </w:pPr>
      <w:r>
        <w:rPr>
          <w:noProof/>
        </w:rPr>
        <w:drawing>
          <wp:inline distT="0" distB="0" distL="114300" distR="114300">
            <wp:extent cx="6914515" cy="4498975"/>
            <wp:effectExtent l="9525" t="9525" r="10160" b="25400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914515" cy="44989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F96E46" w:rsidRDefault="009D2DDE">
      <w:pPr>
        <w:numPr>
          <w:ilvl w:val="0"/>
          <w:numId w:val="3"/>
        </w:numPr>
        <w:tabs>
          <w:tab w:val="clear" w:pos="312"/>
        </w:tabs>
        <w:rPr>
          <w:b/>
          <w:sz w:val="40"/>
        </w:rPr>
      </w:pPr>
      <w:r>
        <w:rPr>
          <w:rFonts w:hint="eastAsia"/>
          <w:b/>
          <w:sz w:val="40"/>
        </w:rPr>
        <w:t>如何进行课程学习（</w:t>
      </w:r>
      <w:r>
        <w:rPr>
          <w:rFonts w:hint="eastAsia"/>
          <w:bCs/>
          <w:sz w:val="40"/>
        </w:rPr>
        <w:t>点击“课程”，查看自己的课程。</w:t>
      </w:r>
      <w:r>
        <w:rPr>
          <w:rFonts w:hint="eastAsia"/>
          <w:b/>
          <w:sz w:val="40"/>
        </w:rPr>
        <w:t>）</w:t>
      </w:r>
    </w:p>
    <w:p w:rsidR="00F96E46" w:rsidRDefault="009D2DDE">
      <w:pPr>
        <w:widowControl/>
        <w:jc w:val="center"/>
        <w:rPr>
          <w:b/>
          <w:sz w:val="40"/>
        </w:rPr>
      </w:pPr>
      <w:r>
        <w:rPr>
          <w:noProof/>
        </w:rPr>
        <w:drawing>
          <wp:inline distT="0" distB="0" distL="114300" distR="114300">
            <wp:extent cx="7624445" cy="4512945"/>
            <wp:effectExtent l="12700" t="12700" r="33655" b="20955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624445" cy="451294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F96E46" w:rsidRDefault="009D2DDE">
      <w:pPr>
        <w:numPr>
          <w:ilvl w:val="0"/>
          <w:numId w:val="3"/>
        </w:numPr>
        <w:rPr>
          <w:b/>
          <w:sz w:val="40"/>
        </w:rPr>
      </w:pPr>
      <w:r>
        <w:rPr>
          <w:rFonts w:hint="eastAsia"/>
          <w:b/>
          <w:sz w:val="40"/>
        </w:rPr>
        <w:t>进入课程学习界面</w:t>
      </w:r>
    </w:p>
    <w:p w:rsidR="00F96E46" w:rsidRDefault="009D2DDE">
      <w:pPr>
        <w:widowControl/>
        <w:jc w:val="left"/>
      </w:pPr>
      <w:r>
        <w:rPr>
          <w:noProof/>
        </w:rPr>
        <w:drawing>
          <wp:inline distT="0" distB="0" distL="114300" distR="114300">
            <wp:extent cx="8859520" cy="4262755"/>
            <wp:effectExtent l="0" t="0" r="5080" b="4445"/>
            <wp:docPr id="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8859520" cy="4262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6E46" w:rsidRDefault="00F96E46">
      <w:pPr>
        <w:widowControl/>
        <w:jc w:val="left"/>
      </w:pPr>
    </w:p>
    <w:p w:rsidR="00F96E46" w:rsidRDefault="009D2DDE">
      <w:pPr>
        <w:numPr>
          <w:ilvl w:val="0"/>
          <w:numId w:val="3"/>
        </w:numPr>
        <w:rPr>
          <w:b/>
          <w:sz w:val="40"/>
        </w:rPr>
      </w:pPr>
      <w:r>
        <w:rPr>
          <w:rFonts w:hint="eastAsia"/>
          <w:b/>
          <w:sz w:val="40"/>
        </w:rPr>
        <w:t>完成视频与章节测验</w:t>
      </w:r>
    </w:p>
    <w:p w:rsidR="00F96E46" w:rsidRDefault="009D2DDE">
      <w:pPr>
        <w:widowControl/>
        <w:jc w:val="left"/>
        <w:rPr>
          <w:rFonts w:ascii="宋体" w:eastAsia="宋体" w:hAnsi="宋体" w:cs="宋体"/>
          <w:kern w:val="0"/>
          <w:sz w:val="24"/>
          <w:szCs w:val="24"/>
          <w:lang w:bidi="ar"/>
        </w:rPr>
      </w:pPr>
      <w:r>
        <w:rPr>
          <w:noProof/>
        </w:rPr>
        <w:drawing>
          <wp:inline distT="0" distB="0" distL="114300" distR="114300">
            <wp:extent cx="8862695" cy="4209415"/>
            <wp:effectExtent l="9525" t="9525" r="24130" b="10160"/>
            <wp:docPr id="1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4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8862695" cy="42094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F96E46" w:rsidRDefault="00F96E46">
      <w:pPr>
        <w:rPr>
          <w:b/>
          <w:sz w:val="40"/>
        </w:rPr>
      </w:pPr>
    </w:p>
    <w:p w:rsidR="00F96E46" w:rsidRDefault="009D2DDE">
      <w:pPr>
        <w:numPr>
          <w:ilvl w:val="0"/>
          <w:numId w:val="3"/>
        </w:numPr>
        <w:rPr>
          <w:b/>
          <w:sz w:val="40"/>
        </w:rPr>
      </w:pPr>
      <w:r>
        <w:rPr>
          <w:rFonts w:hint="eastAsia"/>
          <w:b/>
          <w:sz w:val="40"/>
        </w:rPr>
        <w:t>完成考试</w:t>
      </w:r>
      <w:r>
        <w:rPr>
          <w:rFonts w:hint="eastAsia"/>
          <w:b/>
          <w:color w:val="FF0000"/>
          <w:sz w:val="32"/>
          <w:szCs w:val="32"/>
        </w:rPr>
        <w:t xml:space="preserve"> </w:t>
      </w:r>
    </w:p>
    <w:p w:rsidR="00F96E46" w:rsidRDefault="009D2DDE">
      <w:pPr>
        <w:widowControl/>
        <w:jc w:val="left"/>
        <w:rPr>
          <w:rFonts w:ascii="宋体" w:eastAsia="宋体" w:hAnsi="宋体" w:cs="宋体"/>
          <w:kern w:val="0"/>
          <w:sz w:val="24"/>
          <w:szCs w:val="24"/>
          <w:lang w:bidi="ar"/>
        </w:rPr>
      </w:pPr>
      <w:r>
        <w:rPr>
          <w:noProof/>
        </w:rPr>
        <w:drawing>
          <wp:inline distT="0" distB="0" distL="114300" distR="114300">
            <wp:extent cx="8860155" cy="2924175"/>
            <wp:effectExtent l="0" t="0" r="4445" b="22225"/>
            <wp:docPr id="1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3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8860155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96E4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2DDE" w:rsidRDefault="009D2DDE" w:rsidP="00C933AD">
      <w:r>
        <w:separator/>
      </w:r>
    </w:p>
  </w:endnote>
  <w:endnote w:type="continuationSeparator" w:id="0">
    <w:p w:rsidR="009D2DDE" w:rsidRDefault="009D2DDE" w:rsidP="00C933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2DDE" w:rsidRDefault="009D2DDE" w:rsidP="00C933AD">
      <w:r>
        <w:separator/>
      </w:r>
    </w:p>
  </w:footnote>
  <w:footnote w:type="continuationSeparator" w:id="0">
    <w:p w:rsidR="009D2DDE" w:rsidRDefault="009D2DDE" w:rsidP="00C933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F02D8A"/>
    <w:multiLevelType w:val="multilevel"/>
    <w:tmpl w:val="21F02D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742B2243"/>
    <w:multiLevelType w:val="singleLevel"/>
    <w:tmpl w:val="742B2243"/>
    <w:lvl w:ilvl="0">
      <w:start w:val="4"/>
      <w:numFmt w:val="decimal"/>
      <w:lvlText w:val="%1."/>
      <w:lvlJc w:val="left"/>
      <w:pPr>
        <w:tabs>
          <w:tab w:val="left" w:pos="312"/>
        </w:tabs>
      </w:pPr>
    </w:lvl>
  </w:abstractNum>
  <w:abstractNum w:abstractNumId="2" w15:restartNumberingAfterBreak="0">
    <w:nsid w:val="78CCDD2B"/>
    <w:multiLevelType w:val="singleLevel"/>
    <w:tmpl w:val="78CCDD2B"/>
    <w:lvl w:ilvl="0">
      <w:start w:val="4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420"/>
  <w:drawingGridVerticalSpacing w:val="156"/>
  <w:noPunctuationKerning/>
  <w:characterSpacingControl w:val="compressPunctuation"/>
  <w:savePreviewPicture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I3MWRiM2EyM2ExZTdkMjdkMTA2ODY5NDYwMWY4YWYifQ=="/>
  </w:docVars>
  <w:rsids>
    <w:rsidRoot w:val="00F37866"/>
    <w:rsid w:val="FE8FDA60"/>
    <w:rsid w:val="FFEFE6B9"/>
    <w:rsid w:val="000363F9"/>
    <w:rsid w:val="00121A47"/>
    <w:rsid w:val="003556AF"/>
    <w:rsid w:val="009D2DDE"/>
    <w:rsid w:val="00C60FD7"/>
    <w:rsid w:val="00C933AD"/>
    <w:rsid w:val="00E6150D"/>
    <w:rsid w:val="00F37866"/>
    <w:rsid w:val="00F96E46"/>
    <w:rsid w:val="01C93793"/>
    <w:rsid w:val="030F4492"/>
    <w:rsid w:val="0CA904A4"/>
    <w:rsid w:val="153C11F6"/>
    <w:rsid w:val="187A0F0F"/>
    <w:rsid w:val="19581ED9"/>
    <w:rsid w:val="220A627C"/>
    <w:rsid w:val="22C66721"/>
    <w:rsid w:val="242408A7"/>
    <w:rsid w:val="2ABF6460"/>
    <w:rsid w:val="2BA42494"/>
    <w:rsid w:val="2EE8700A"/>
    <w:rsid w:val="35AA7848"/>
    <w:rsid w:val="39D1016E"/>
    <w:rsid w:val="40CE3396"/>
    <w:rsid w:val="4B8F192C"/>
    <w:rsid w:val="4C41710F"/>
    <w:rsid w:val="50F77DD8"/>
    <w:rsid w:val="55781D49"/>
    <w:rsid w:val="578C7786"/>
    <w:rsid w:val="66550056"/>
    <w:rsid w:val="691D1666"/>
    <w:rsid w:val="77D20FA5"/>
    <w:rsid w:val="78B951E1"/>
    <w:rsid w:val="7C78FBD7"/>
    <w:rsid w:val="7D5F959C"/>
    <w:rsid w:val="7EF05A8C"/>
    <w:rsid w:val="7FBD3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59143723-7FA2-4FE3-9F0A-2C541F64B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19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hyperlink" Target="https://ahrgzntsjy.mh.chaoxing.com" TargetMode="External"/><Relationship Id="rId28" Type="http://schemas.openxmlformats.org/officeDocument/2006/relationships/image" Target="media/image21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0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15</Pages>
  <Words>131</Words>
  <Characters>753</Characters>
  <Application>Microsoft Office Word</Application>
  <DocSecurity>0</DocSecurity>
  <Lines>6</Lines>
  <Paragraphs>1</Paragraphs>
  <ScaleCrop>false</ScaleCrop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琦 张</dc:creator>
  <cp:lastModifiedBy>jiangsheng</cp:lastModifiedBy>
  <cp:revision>4</cp:revision>
  <dcterms:created xsi:type="dcterms:W3CDTF">2018-05-23T00:11:00Z</dcterms:created>
  <dcterms:modified xsi:type="dcterms:W3CDTF">2025-09-03T02:56:00Z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2052-6.15.0.8932</vt:lpwstr>
  </property>
  <property fmtid="{D5CDD505-2E9C-101B-9397-08002B2CF9AE}" pid="3" name="ICV">
    <vt:lpwstr>3D9C01A8018D15428797C76784C3285E_43</vt:lpwstr>
  </property>
  <property fmtid="{D5CDD505-2E9C-101B-9397-08002B2CF9AE}" pid="4" name="KSOTemplateDocerSaveRecord">
    <vt:lpwstr>eyJoZGlkIjoiNTlhNGZhOGQ5NTEzYjg0YzIzM2I4ZTYyMjY2ODgzZDgiLCJ1c2VySWQiOiI3ODc3MTcyNDMifQ==</vt:lpwstr>
  </property>
</Properties>
</file>