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>附件</w:t>
      </w:r>
      <w:r>
        <w:rPr>
          <w:rFonts w:hint="eastAsia"/>
          <w:szCs w:val="21"/>
        </w:rPr>
        <w:t>3</w:t>
      </w:r>
    </w:p>
    <w:p>
      <w:pPr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30"/>
          <w:szCs w:val="30"/>
        </w:rPr>
        <w:t>“</w:t>
      </w:r>
      <w:r>
        <w:rPr>
          <w:b/>
          <w:sz w:val="30"/>
          <w:szCs w:val="30"/>
        </w:rPr>
        <w:t>外研社杯</w:t>
      </w:r>
      <w:r>
        <w:rPr>
          <w:rFonts w:hint="eastAsia"/>
          <w:b/>
          <w:sz w:val="30"/>
          <w:szCs w:val="30"/>
        </w:rPr>
        <w:t>”</w:t>
      </w:r>
      <w:r>
        <w:rPr>
          <w:b/>
          <w:sz w:val="30"/>
          <w:szCs w:val="30"/>
        </w:rPr>
        <w:t>全国英语演讲大赛安徽工程大学选拔赛比赛规则</w:t>
      </w:r>
    </w:p>
    <w:p>
      <w:pPr>
        <w:rPr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一、比赛流程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本次比赛包括定题演讲、即兴演讲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回答问题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个环节。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定题演讲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选手可定小标题，限时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分钟；超时</w:t>
      </w:r>
      <w:r>
        <w:rPr>
          <w:rFonts w:hint="eastAsia" w:ascii="宋体" w:hAnsi="宋体"/>
          <w:sz w:val="24"/>
        </w:rPr>
        <w:t>将</w:t>
      </w:r>
      <w:r>
        <w:rPr>
          <w:rFonts w:ascii="宋体" w:hAnsi="宋体"/>
          <w:sz w:val="24"/>
        </w:rPr>
        <w:t>扣相应分数。</w:t>
      </w:r>
    </w:p>
    <w:p>
      <w:pPr>
        <w:spacing w:line="360" w:lineRule="auto"/>
        <w:ind w:left="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即兴演讲</w:t>
      </w:r>
      <w:r>
        <w:rPr>
          <w:rFonts w:hint="eastAsia" w:ascii="宋体" w:hAnsi="宋体"/>
          <w:sz w:val="24"/>
        </w:rPr>
        <w:t xml:space="preserve">： </w:t>
      </w:r>
      <w:r>
        <w:rPr>
          <w:rFonts w:ascii="宋体" w:hAnsi="宋体"/>
          <w:sz w:val="24"/>
        </w:rPr>
        <w:t>演讲题目将根据抽签顺序给各位选手5分钟准备时间，演讲时间不超过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分钟。</w:t>
      </w:r>
    </w:p>
    <w:p>
      <w:pPr>
        <w:spacing w:line="360" w:lineRule="auto"/>
        <w:ind w:left="1" w:firstLine="657" w:firstLineChars="27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回答问题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评委针对定题演讲稿进行提问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考察选手对演讲稿的理解程度以及对语言运用的掌握。</w:t>
      </w:r>
      <w:r>
        <w:rPr>
          <w:rFonts w:hint="eastAsia" w:ascii="宋体" w:hAnsi="宋体"/>
          <w:sz w:val="24"/>
        </w:rPr>
        <w:t>回答问题限时2分钟。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二、参赛选手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参加本次比赛的选手共1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-1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名（</w:t>
      </w:r>
      <w:r>
        <w:rPr>
          <w:rFonts w:hint="eastAsia" w:ascii="宋体" w:hAnsi="宋体"/>
          <w:sz w:val="24"/>
        </w:rPr>
        <w:t>其中英语专业5-7名；研究生1名</w:t>
      </w:r>
      <w:r>
        <w:rPr>
          <w:rFonts w:ascii="宋体" w:hAnsi="宋体"/>
          <w:sz w:val="24"/>
        </w:rPr>
        <w:t>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三、评委构成及评分办法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评委由外国语学院</w:t>
      </w:r>
      <w:r>
        <w:rPr>
          <w:rFonts w:hint="eastAsia" w:ascii="宋体" w:hAnsi="宋体"/>
          <w:sz w:val="24"/>
        </w:rPr>
        <w:t>资深专业</w:t>
      </w:r>
      <w:r>
        <w:rPr>
          <w:rFonts w:ascii="宋体" w:hAnsi="宋体"/>
          <w:sz w:val="24"/>
        </w:rPr>
        <w:t>教师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包括外籍教师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担任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本着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公平、公正、公开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的原则根据选手的表现给出得分。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比赛统分将采用去除一个最低分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一个最高分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取平均分的方式核算每位选手最后得分。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评分中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总分为10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，演讲</w:t>
      </w:r>
      <w:r>
        <w:rPr>
          <w:rFonts w:ascii="宋体" w:hAnsi="宋体"/>
          <w:sz w:val="24"/>
        </w:rPr>
        <w:t>内容占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0%</w:t>
      </w:r>
      <w:r>
        <w:rPr>
          <w:rFonts w:hint="eastAsia" w:ascii="宋体" w:hAnsi="宋体"/>
          <w:sz w:val="24"/>
        </w:rPr>
        <w:t>，语言</w:t>
      </w:r>
      <w:r>
        <w:rPr>
          <w:rFonts w:ascii="宋体" w:hAnsi="宋体"/>
          <w:sz w:val="24"/>
        </w:rPr>
        <w:t>占20%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台风占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0%</w:t>
      </w:r>
      <w:r>
        <w:rPr>
          <w:rFonts w:hint="eastAsia" w:ascii="宋体" w:hAnsi="宋体"/>
          <w:sz w:val="24"/>
        </w:rPr>
        <w:t>，回答问题</w:t>
      </w:r>
      <w:r>
        <w:rPr>
          <w:rFonts w:ascii="宋体" w:hAnsi="宋体"/>
          <w:sz w:val="24"/>
        </w:rPr>
        <w:t>占20%</w:t>
      </w:r>
      <w:r>
        <w:rPr>
          <w:rFonts w:hint="eastAsia" w:ascii="宋体" w:hAnsi="宋体"/>
          <w:sz w:val="24"/>
        </w:rPr>
        <w:t>，即兴演讲</w:t>
      </w:r>
      <w:r>
        <w:rPr>
          <w:rFonts w:ascii="宋体" w:hAnsi="宋体"/>
          <w:sz w:val="24"/>
        </w:rPr>
        <w:t>占20%。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四、奖项设置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.一等奖2名（非英语专业至少1名）、二等奖</w:t>
      </w:r>
      <w:r>
        <w:rPr>
          <w:rFonts w:hint="default" w:ascii="宋体" w:hAnsi="宋体"/>
          <w:sz w:val="24"/>
          <w:lang w:val="en-US"/>
        </w:rPr>
        <w:t>3</w:t>
      </w:r>
      <w:r>
        <w:rPr>
          <w:rFonts w:hint="eastAsia" w:ascii="宋体" w:hAnsi="宋体"/>
          <w:sz w:val="24"/>
          <w:lang w:val="en-US" w:eastAsia="zh-CN"/>
        </w:rPr>
        <w:t>-4</w:t>
      </w:r>
      <w:r>
        <w:rPr>
          <w:rFonts w:hint="eastAsia" w:ascii="宋体" w:hAnsi="宋体"/>
          <w:sz w:val="24"/>
        </w:rPr>
        <w:t>名、三等奖</w:t>
      </w:r>
      <w:r>
        <w:rPr>
          <w:rFonts w:hint="eastAsia" w:ascii="宋体" w:hAnsi="宋体"/>
          <w:sz w:val="24"/>
          <w:lang w:val="en-US" w:eastAsia="zh-CN"/>
        </w:rPr>
        <w:t>7-8</w:t>
      </w:r>
      <w:r>
        <w:rPr>
          <w:rFonts w:hint="eastAsia" w:ascii="宋体" w:hAnsi="宋体"/>
          <w:sz w:val="24"/>
        </w:rPr>
        <w:t>名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具体视比赛情况而定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参加安徽省赛区复赛的</w:t>
      </w:r>
      <w:r>
        <w:rPr>
          <w:rFonts w:hint="eastAsia" w:ascii="宋体" w:hAnsi="宋体"/>
          <w:sz w:val="24"/>
        </w:rPr>
        <w:t>同学</w:t>
      </w:r>
      <w:r>
        <w:rPr>
          <w:rFonts w:ascii="宋体" w:hAnsi="宋体"/>
          <w:sz w:val="24"/>
        </w:rPr>
        <w:t>将根据</w:t>
      </w:r>
      <w:r>
        <w:rPr>
          <w:rFonts w:hint="eastAsia" w:ascii="宋体" w:hAnsi="宋体"/>
          <w:sz w:val="24"/>
        </w:rPr>
        <w:t>相关</w:t>
      </w:r>
      <w:r>
        <w:rPr>
          <w:rFonts w:ascii="宋体" w:hAnsi="宋体"/>
          <w:sz w:val="24"/>
        </w:rPr>
        <w:t>要求和名额从校级</w:t>
      </w:r>
      <w:r>
        <w:rPr>
          <w:rFonts w:hint="eastAsia" w:ascii="宋体" w:hAnsi="宋体"/>
          <w:sz w:val="24"/>
        </w:rPr>
        <w:t>决赛成绩优异（含英语专业和非英语专业）的</w:t>
      </w:r>
      <w:r>
        <w:rPr>
          <w:rFonts w:ascii="宋体" w:hAnsi="宋体"/>
          <w:sz w:val="24"/>
        </w:rPr>
        <w:t xml:space="preserve">选手中经过培训和综合考察后确定。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4A2"/>
    <w:rsid w:val="000204A2"/>
    <w:rsid w:val="00181759"/>
    <w:rsid w:val="00336939"/>
    <w:rsid w:val="005660BD"/>
    <w:rsid w:val="00CD5826"/>
    <w:rsid w:val="3BE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271</Characters>
  <Lines>14</Lines>
  <Paragraphs>17</Paragraphs>
  <TotalTime>0</TotalTime>
  <ScaleCrop>false</ScaleCrop>
  <LinksUpToDate>false</LinksUpToDate>
  <CharactersWithSpaces>504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2018-04-25T01:38:00Z</dcterms:created>
  <dc:creator>胡孝忠</dc:creator>
  <cp:lastModifiedBy>张雅静</cp:lastModifiedBy>
  <dcterms:modified xsi:type="dcterms:W3CDTF">2019-04-25T03:04:09Z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